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6AB" w:rsidRDefault="005906AB" w:rsidP="00BA4690">
      <w:pPr>
        <w:pStyle w:val="20"/>
        <w:shd w:val="clear" w:color="auto" w:fill="auto"/>
        <w:spacing w:before="0" w:after="0" w:line="240" w:lineRule="auto"/>
        <w:jc w:val="center"/>
        <w:rPr>
          <w:b/>
          <w:bCs/>
          <w:color w:val="000000" w:themeColor="text1"/>
          <w:sz w:val="28"/>
          <w:szCs w:val="28"/>
          <w:lang w:eastAsia="uk-UA" w:bidi="uk-UA"/>
        </w:rPr>
      </w:pPr>
      <w:r>
        <w:rPr>
          <w:b/>
          <w:bCs/>
          <w:color w:val="000000" w:themeColor="text1"/>
          <w:sz w:val="28"/>
          <w:szCs w:val="28"/>
          <w:lang w:eastAsia="uk-UA" w:bidi="uk-UA"/>
        </w:rPr>
        <w:t>ІНФОРМАЦІЙНЕ ПОВІДОМЛЕННЯ</w:t>
      </w:r>
    </w:p>
    <w:p w:rsidR="005906AB" w:rsidRPr="00C36101" w:rsidRDefault="005906AB" w:rsidP="005906AB">
      <w:pPr>
        <w:pStyle w:val="20"/>
        <w:shd w:val="clear" w:color="auto" w:fill="auto"/>
        <w:spacing w:before="0" w:after="0" w:line="240" w:lineRule="auto"/>
        <w:ind w:firstLine="780"/>
        <w:jc w:val="center"/>
        <w:rPr>
          <w:b/>
          <w:bCs/>
          <w:color w:val="000000" w:themeColor="text1"/>
          <w:sz w:val="28"/>
          <w:szCs w:val="28"/>
          <w:lang w:eastAsia="uk-UA" w:bidi="uk-UA"/>
        </w:rPr>
      </w:pPr>
      <w:r>
        <w:rPr>
          <w:b/>
          <w:bCs/>
          <w:color w:val="000000" w:themeColor="text1"/>
          <w:sz w:val="28"/>
          <w:szCs w:val="28"/>
          <w:lang w:eastAsia="uk-UA" w:bidi="uk-UA"/>
        </w:rPr>
        <w:t xml:space="preserve">Перемишлянської міської ради Львівського </w:t>
      </w:r>
      <w:r w:rsidRPr="005906AB">
        <w:rPr>
          <w:b/>
          <w:bCs/>
          <w:color w:val="000000" w:themeColor="text1"/>
          <w:sz w:val="28"/>
          <w:szCs w:val="28"/>
          <w:lang w:eastAsia="uk-UA" w:bidi="uk-UA"/>
        </w:rPr>
        <w:t>району Львівської області про проведення електронного аукціону об’єкта малої приватизаці</w:t>
      </w:r>
      <w:r>
        <w:rPr>
          <w:b/>
          <w:bCs/>
          <w:color w:val="000000" w:themeColor="text1"/>
          <w:sz w:val="28"/>
          <w:szCs w:val="28"/>
          <w:lang w:eastAsia="uk-UA" w:bidi="uk-UA"/>
        </w:rPr>
        <w:t xml:space="preserve">ї комунальної власності Перемишлянської міської ради Львівського району </w:t>
      </w:r>
      <w:r w:rsidRPr="00C36101">
        <w:rPr>
          <w:b/>
          <w:bCs/>
          <w:color w:val="000000" w:themeColor="text1"/>
          <w:sz w:val="28"/>
          <w:szCs w:val="28"/>
          <w:lang w:eastAsia="uk-UA" w:bidi="uk-UA"/>
        </w:rPr>
        <w:t xml:space="preserve">Львівської області - </w:t>
      </w:r>
      <w:r w:rsidR="00C36101" w:rsidRPr="00C36101">
        <w:rPr>
          <w:b/>
          <w:sz w:val="28"/>
          <w:szCs w:val="28"/>
        </w:rPr>
        <w:t xml:space="preserve">33/100 частки нежитлових приміщень будівлі загальною площею 87,5 </w:t>
      </w:r>
      <w:proofErr w:type="spellStart"/>
      <w:r w:rsidR="00C36101" w:rsidRPr="00C36101">
        <w:rPr>
          <w:b/>
          <w:sz w:val="28"/>
          <w:szCs w:val="28"/>
        </w:rPr>
        <w:t>кв</w:t>
      </w:r>
      <w:proofErr w:type="spellEnd"/>
      <w:r w:rsidR="00C36101" w:rsidRPr="00C36101">
        <w:rPr>
          <w:b/>
          <w:sz w:val="28"/>
          <w:szCs w:val="28"/>
        </w:rPr>
        <w:t xml:space="preserve">. м, розташованої за </w:t>
      </w:r>
      <w:proofErr w:type="spellStart"/>
      <w:r w:rsidR="00C36101" w:rsidRPr="00C36101">
        <w:rPr>
          <w:b/>
          <w:sz w:val="28"/>
          <w:szCs w:val="28"/>
        </w:rPr>
        <w:t>адресою</w:t>
      </w:r>
      <w:proofErr w:type="spellEnd"/>
      <w:r w:rsidR="00C36101" w:rsidRPr="00C36101">
        <w:rPr>
          <w:b/>
          <w:sz w:val="28"/>
          <w:szCs w:val="28"/>
        </w:rPr>
        <w:t xml:space="preserve">: вул. Галицька, 38, </w:t>
      </w:r>
      <w:proofErr w:type="spellStart"/>
      <w:r w:rsidR="00C36101" w:rsidRPr="00C36101">
        <w:rPr>
          <w:b/>
          <w:sz w:val="28"/>
          <w:szCs w:val="28"/>
        </w:rPr>
        <w:t>м.Перемишляни</w:t>
      </w:r>
      <w:proofErr w:type="spellEnd"/>
      <w:r w:rsidR="00C36101" w:rsidRPr="00C36101">
        <w:rPr>
          <w:b/>
          <w:sz w:val="28"/>
          <w:szCs w:val="28"/>
        </w:rPr>
        <w:t>, Львівський район, Львівська область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80"/>
        <w:jc w:val="both"/>
        <w:rPr>
          <w:color w:val="000000" w:themeColor="text1"/>
          <w:sz w:val="28"/>
          <w:szCs w:val="28"/>
          <w:lang w:eastAsia="uk-UA" w:bidi="uk-UA"/>
        </w:rPr>
      </w:pP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8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КОД, присвоєний об’єкту приватизації під час публікації в електронній торговій системі: </w:t>
      </w:r>
      <w:hyperlink r:id="rId6" w:tgtFrame="_blank" w:history="1">
        <w:r w:rsidR="00F13FF5" w:rsidRPr="00F13FF5">
          <w:rPr>
            <w:rStyle w:val="a3"/>
            <w:b/>
            <w:color w:val="000000" w:themeColor="text1"/>
            <w:sz w:val="28"/>
            <w:szCs w:val="28"/>
            <w:u w:val="none"/>
          </w:rPr>
          <w:t>RAS001-UA-20230125-49373</w:t>
        </w:r>
      </w:hyperlink>
      <w:r w:rsidR="00F13FF5">
        <w:rPr>
          <w:rStyle w:val="col-12"/>
          <w:b/>
          <w:color w:val="000000" w:themeColor="text1"/>
          <w:sz w:val="28"/>
          <w:szCs w:val="28"/>
        </w:rPr>
        <w:t>.</w:t>
      </w:r>
    </w:p>
    <w:p w:rsidR="005906AB" w:rsidRPr="00C36101" w:rsidRDefault="005906AB" w:rsidP="00B853D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jc w:val="both"/>
        <w:rPr>
          <w:b/>
          <w:color w:val="000000" w:themeColor="text1"/>
          <w:sz w:val="28"/>
          <w:szCs w:val="28"/>
          <w:lang w:eastAsia="uk-UA" w:bidi="uk-UA"/>
        </w:rPr>
      </w:pPr>
      <w:r w:rsidRPr="00C36101">
        <w:rPr>
          <w:b/>
          <w:color w:val="000000" w:themeColor="text1"/>
          <w:sz w:val="28"/>
          <w:szCs w:val="28"/>
          <w:lang w:eastAsia="uk-UA" w:bidi="uk-UA"/>
        </w:rPr>
        <w:t>Інформація про об’єкт приватизації:</w:t>
      </w:r>
    </w:p>
    <w:p w:rsidR="00C36101" w:rsidRPr="00C36101" w:rsidRDefault="005906AB" w:rsidP="00C36101">
      <w:pPr>
        <w:pStyle w:val="20"/>
        <w:shd w:val="clear" w:color="auto" w:fill="auto"/>
        <w:spacing w:before="0" w:after="0" w:line="240" w:lineRule="auto"/>
        <w:ind w:firstLine="708"/>
        <w:jc w:val="both"/>
        <w:rPr>
          <w:bCs/>
          <w:color w:val="000000" w:themeColor="text1"/>
          <w:sz w:val="28"/>
          <w:szCs w:val="28"/>
          <w:lang w:eastAsia="uk-UA" w:bidi="uk-UA"/>
        </w:rPr>
      </w:pPr>
      <w:r w:rsidRPr="00C36101">
        <w:rPr>
          <w:color w:val="000000" w:themeColor="text1"/>
          <w:sz w:val="28"/>
          <w:szCs w:val="28"/>
          <w:lang w:eastAsia="uk-UA" w:bidi="uk-UA"/>
        </w:rPr>
        <w:t>Місц</w:t>
      </w:r>
      <w:r w:rsidR="00433B60" w:rsidRPr="00C36101">
        <w:rPr>
          <w:color w:val="000000" w:themeColor="text1"/>
          <w:sz w:val="28"/>
          <w:szCs w:val="28"/>
          <w:lang w:eastAsia="uk-UA" w:bidi="uk-UA"/>
        </w:rPr>
        <w:t xml:space="preserve">езнаходження об’єкта: </w:t>
      </w:r>
      <w:r w:rsidR="00C36101" w:rsidRPr="00C36101">
        <w:rPr>
          <w:sz w:val="28"/>
          <w:szCs w:val="28"/>
        </w:rPr>
        <w:t xml:space="preserve">вул. Галицька, 38, </w:t>
      </w:r>
      <w:proofErr w:type="spellStart"/>
      <w:r w:rsidR="00C36101" w:rsidRPr="00C36101">
        <w:rPr>
          <w:sz w:val="28"/>
          <w:szCs w:val="28"/>
        </w:rPr>
        <w:t>м.Перемишляни</w:t>
      </w:r>
      <w:proofErr w:type="spellEnd"/>
      <w:r w:rsidR="00C36101" w:rsidRPr="00C36101">
        <w:rPr>
          <w:sz w:val="28"/>
          <w:szCs w:val="28"/>
        </w:rPr>
        <w:t>, Львівський район, Львівська область</w:t>
      </w:r>
      <w:r w:rsidR="0091159B">
        <w:rPr>
          <w:sz w:val="28"/>
          <w:szCs w:val="28"/>
        </w:rPr>
        <w:t>.</w:t>
      </w:r>
    </w:p>
    <w:p w:rsidR="005906AB" w:rsidRPr="00C36101" w:rsidRDefault="005906AB" w:rsidP="00C36101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 w:rsidRPr="00C36101">
        <w:rPr>
          <w:color w:val="000000" w:themeColor="text1"/>
          <w:sz w:val="28"/>
          <w:szCs w:val="28"/>
          <w:lang w:eastAsia="uk-UA" w:bidi="uk-UA"/>
        </w:rPr>
        <w:t xml:space="preserve">Найменування об’єкта: </w:t>
      </w:r>
      <w:r w:rsidR="00C36101" w:rsidRPr="00C36101">
        <w:rPr>
          <w:sz w:val="28"/>
          <w:szCs w:val="28"/>
        </w:rPr>
        <w:t>33/100 частки нежитлових приміщень будівлі</w:t>
      </w:r>
      <w:r w:rsidR="0091159B">
        <w:rPr>
          <w:sz w:val="28"/>
          <w:szCs w:val="28"/>
        </w:rPr>
        <w:t>.</w:t>
      </w:r>
    </w:p>
    <w:p w:rsidR="005906AB" w:rsidRPr="008D64A9" w:rsidRDefault="00433B60" w:rsidP="0091159B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>Опис об’єкта: о</w:t>
      </w:r>
      <w:r w:rsidR="0091159B">
        <w:rPr>
          <w:color w:val="000000" w:themeColor="text1"/>
          <w:sz w:val="28"/>
          <w:szCs w:val="28"/>
          <w:lang w:eastAsia="uk-UA" w:bidi="uk-UA"/>
        </w:rPr>
        <w:t>б’єкт являє собою вісім приміщень першого поверху будівлі №№ 1-8, загальною площею 87,5</w:t>
      </w: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eastAsia="uk-UA" w:bidi="uk-UA"/>
        </w:rPr>
        <w:t>кв</w:t>
      </w:r>
      <w:proofErr w:type="spellEnd"/>
      <w:r>
        <w:rPr>
          <w:color w:val="000000" w:themeColor="text1"/>
          <w:sz w:val="28"/>
          <w:szCs w:val="28"/>
          <w:lang w:eastAsia="uk-UA" w:bidi="uk-UA"/>
        </w:rPr>
        <w:t>. м</w:t>
      </w:r>
      <w:r w:rsidR="0091159B">
        <w:rPr>
          <w:color w:val="000000" w:themeColor="text1"/>
          <w:sz w:val="28"/>
          <w:szCs w:val="28"/>
          <w:lang w:eastAsia="uk-UA" w:bidi="uk-UA"/>
        </w:rPr>
        <w:t>, що розташовані в одноповерховій нежитловій будівлі літ. Б-1</w:t>
      </w:r>
      <w:r>
        <w:rPr>
          <w:color w:val="000000" w:themeColor="text1"/>
          <w:sz w:val="28"/>
          <w:szCs w:val="28"/>
          <w:lang w:eastAsia="uk-UA" w:bidi="uk-UA"/>
        </w:rPr>
        <w:t>. Фундамент будівлі – бутовий, матеріал зовнішніх стін та перегородок – цегла, перекриття - дерев</w:t>
      </w:r>
      <w:r w:rsidRPr="005906AB">
        <w:rPr>
          <w:color w:val="000000" w:themeColor="text1"/>
          <w:sz w:val="28"/>
          <w:szCs w:val="28"/>
          <w:lang w:eastAsia="uk-UA" w:bidi="uk-UA"/>
        </w:rPr>
        <w:t>’</w:t>
      </w:r>
      <w:r>
        <w:rPr>
          <w:color w:val="000000" w:themeColor="text1"/>
          <w:sz w:val="28"/>
          <w:szCs w:val="28"/>
          <w:lang w:eastAsia="uk-UA" w:bidi="uk-UA"/>
        </w:rPr>
        <w:t>яне</w:t>
      </w:r>
      <w:r w:rsidR="008D64A9">
        <w:rPr>
          <w:color w:val="000000" w:themeColor="text1"/>
          <w:sz w:val="28"/>
          <w:szCs w:val="28"/>
          <w:lang w:eastAsia="uk-UA" w:bidi="uk-UA"/>
        </w:rPr>
        <w:t>, покр</w:t>
      </w:r>
      <w:r w:rsidR="00D87847">
        <w:rPr>
          <w:color w:val="000000" w:themeColor="text1"/>
          <w:sz w:val="28"/>
          <w:szCs w:val="28"/>
          <w:lang w:eastAsia="uk-UA" w:bidi="uk-UA"/>
        </w:rPr>
        <w:t>івля – сталеві профільовані</w:t>
      </w:r>
      <w:r w:rsidR="008D64A9">
        <w:rPr>
          <w:color w:val="000000" w:themeColor="text1"/>
          <w:sz w:val="28"/>
          <w:szCs w:val="28"/>
          <w:lang w:eastAsia="uk-UA" w:bidi="uk-UA"/>
        </w:rPr>
        <w:t xml:space="preserve"> листи</w:t>
      </w:r>
      <w:r w:rsidR="00D87847">
        <w:rPr>
          <w:color w:val="000000" w:themeColor="text1"/>
          <w:sz w:val="28"/>
          <w:szCs w:val="28"/>
          <w:lang w:eastAsia="uk-UA" w:bidi="uk-UA"/>
        </w:rPr>
        <w:t>, підлога - паркет, плитка</w:t>
      </w:r>
      <w:r>
        <w:rPr>
          <w:color w:val="000000" w:themeColor="text1"/>
          <w:sz w:val="28"/>
          <w:szCs w:val="28"/>
          <w:lang w:eastAsia="uk-UA" w:bidi="uk-UA"/>
        </w:rPr>
        <w:t>.</w:t>
      </w:r>
      <w:r w:rsidR="008D64A9" w:rsidRPr="008D64A9"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8D64A9">
        <w:rPr>
          <w:color w:val="000000" w:themeColor="text1"/>
          <w:sz w:val="28"/>
          <w:szCs w:val="28"/>
          <w:lang w:eastAsia="uk-UA" w:bidi="uk-UA"/>
        </w:rPr>
        <w:t xml:space="preserve">Інженерне обладнання: </w:t>
      </w:r>
      <w:proofErr w:type="spellStart"/>
      <w:r w:rsidR="008D64A9">
        <w:rPr>
          <w:color w:val="000000" w:themeColor="text1"/>
          <w:sz w:val="28"/>
          <w:szCs w:val="28"/>
          <w:lang w:eastAsia="uk-UA" w:bidi="uk-UA"/>
        </w:rPr>
        <w:t>електро</w:t>
      </w:r>
      <w:proofErr w:type="spellEnd"/>
      <w:r w:rsidR="008D64A9">
        <w:rPr>
          <w:color w:val="000000" w:themeColor="text1"/>
          <w:sz w:val="28"/>
          <w:szCs w:val="28"/>
          <w:lang w:eastAsia="uk-UA" w:bidi="uk-UA"/>
        </w:rPr>
        <w:t>-, водопостачання та каналізація.</w:t>
      </w:r>
    </w:p>
    <w:p w:rsidR="00B853D2" w:rsidRDefault="005906AB" w:rsidP="00B853D2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Право власності зареєстровано в Державному реєстрі речових прав на нерухоме майно. Форма власності об’єкта приватизації - комунальна. Статус: об'єкт зареєстровано. Номер зап</w:t>
      </w:r>
      <w:r w:rsidR="0091159B">
        <w:rPr>
          <w:color w:val="000000" w:themeColor="text1"/>
          <w:sz w:val="28"/>
          <w:szCs w:val="28"/>
          <w:lang w:eastAsia="uk-UA" w:bidi="uk-UA"/>
        </w:rPr>
        <w:t>ису про право власності: 48522175. Дата реєстрації: 21.11.2022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року. Реєстраційний номер об</w:t>
      </w:r>
      <w:r w:rsidR="0091159B">
        <w:rPr>
          <w:color w:val="000000" w:themeColor="text1"/>
          <w:sz w:val="28"/>
          <w:szCs w:val="28"/>
          <w:lang w:eastAsia="uk-UA" w:bidi="uk-UA"/>
        </w:rPr>
        <w:t>’єкта нерухомого майна: 85423946233</w:t>
      </w:r>
      <w:r w:rsidR="008F0C67">
        <w:rPr>
          <w:color w:val="000000" w:themeColor="text1"/>
          <w:sz w:val="28"/>
          <w:szCs w:val="28"/>
          <w:lang w:eastAsia="uk-UA" w:bidi="uk-UA"/>
        </w:rPr>
        <w:t xml:space="preserve">. </w:t>
      </w:r>
    </w:p>
    <w:p w:rsidR="00B853D2" w:rsidRPr="00C36101" w:rsidRDefault="008F0C67" w:rsidP="00B853D2">
      <w:pPr>
        <w:pStyle w:val="20"/>
        <w:shd w:val="clear" w:color="auto" w:fill="auto"/>
        <w:spacing w:before="0" w:after="0" w:line="24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>Власник: Перемишлянська міська рада</w:t>
      </w:r>
      <w:r w:rsidR="009D0766">
        <w:rPr>
          <w:color w:val="000000" w:themeColor="text1"/>
          <w:sz w:val="28"/>
          <w:szCs w:val="28"/>
          <w:lang w:eastAsia="uk-UA" w:bidi="uk-UA"/>
        </w:rPr>
        <w:t xml:space="preserve"> Львівського району Львівської області</w:t>
      </w:r>
      <w:r>
        <w:rPr>
          <w:color w:val="000000" w:themeColor="text1"/>
          <w:sz w:val="28"/>
          <w:szCs w:val="28"/>
          <w:lang w:eastAsia="uk-UA" w:bidi="uk-UA"/>
        </w:rPr>
        <w:t xml:space="preserve">, код ЄДРПОУ: </w:t>
      </w:r>
      <w:r w:rsidR="009D0766" w:rsidRPr="009D0766">
        <w:rPr>
          <w:sz w:val="28"/>
          <w:szCs w:val="28"/>
        </w:rPr>
        <w:t>26485176</w:t>
      </w:r>
      <w:r w:rsidR="005906AB" w:rsidRPr="009D0766">
        <w:rPr>
          <w:color w:val="000000" w:themeColor="text1"/>
          <w:sz w:val="28"/>
          <w:szCs w:val="28"/>
          <w:lang w:eastAsia="uk-UA" w:bidi="uk-UA"/>
        </w:rPr>
        <w:t>.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 xml:space="preserve"> Адреса місцезна</w:t>
      </w:r>
      <w:r w:rsidR="009D0766">
        <w:rPr>
          <w:color w:val="000000" w:themeColor="text1"/>
          <w:sz w:val="28"/>
          <w:szCs w:val="28"/>
          <w:lang w:eastAsia="uk-UA" w:bidi="uk-UA"/>
        </w:rPr>
        <w:t xml:space="preserve">ходження: вул. </w:t>
      </w:r>
      <w:r w:rsidR="009D0766" w:rsidRPr="009D0766">
        <w:rPr>
          <w:color w:val="000000" w:themeColor="text1"/>
          <w:sz w:val="28"/>
          <w:szCs w:val="28"/>
          <w:lang w:eastAsia="uk-UA" w:bidi="uk-UA"/>
        </w:rPr>
        <w:t xml:space="preserve">Привокзальна, 3а, </w:t>
      </w:r>
      <w:proofErr w:type="spellStart"/>
      <w:r w:rsidR="009D0766" w:rsidRPr="009D0766">
        <w:rPr>
          <w:color w:val="000000" w:themeColor="text1"/>
          <w:sz w:val="28"/>
          <w:szCs w:val="28"/>
          <w:lang w:eastAsia="uk-UA" w:bidi="uk-UA"/>
        </w:rPr>
        <w:t>м.Перемишляни</w:t>
      </w:r>
      <w:proofErr w:type="spellEnd"/>
      <w:r w:rsidR="009D0766" w:rsidRPr="009D0766">
        <w:rPr>
          <w:color w:val="000000" w:themeColor="text1"/>
          <w:sz w:val="28"/>
          <w:szCs w:val="28"/>
          <w:lang w:eastAsia="uk-UA" w:bidi="uk-UA"/>
        </w:rPr>
        <w:t xml:space="preserve">, Львівський район, Львівська область, </w:t>
      </w:r>
      <w:proofErr w:type="spellStart"/>
      <w:r w:rsidR="009D0766" w:rsidRPr="009D0766">
        <w:rPr>
          <w:color w:val="000000" w:themeColor="text1"/>
          <w:sz w:val="28"/>
          <w:szCs w:val="28"/>
          <w:lang w:eastAsia="uk-UA" w:bidi="uk-UA"/>
        </w:rPr>
        <w:t>тел</w:t>
      </w:r>
      <w:proofErr w:type="spellEnd"/>
      <w:r w:rsidR="009D0766" w:rsidRPr="009D0766">
        <w:rPr>
          <w:color w:val="000000" w:themeColor="text1"/>
          <w:sz w:val="28"/>
          <w:szCs w:val="28"/>
          <w:lang w:eastAsia="uk-UA" w:bidi="uk-UA"/>
        </w:rPr>
        <w:t xml:space="preserve">. </w:t>
      </w:r>
      <w:r w:rsidR="009D0766" w:rsidRPr="009D0766">
        <w:rPr>
          <w:sz w:val="28"/>
          <w:szCs w:val="28"/>
          <w:lang w:eastAsia="ru-RU"/>
        </w:rPr>
        <w:t>(03263) 216 34</w:t>
      </w:r>
      <w:r w:rsidR="005906AB" w:rsidRPr="009D0766">
        <w:rPr>
          <w:color w:val="000000" w:themeColor="text1"/>
          <w:sz w:val="28"/>
          <w:szCs w:val="28"/>
          <w:lang w:eastAsia="uk-UA" w:bidi="uk-UA"/>
        </w:rPr>
        <w:t xml:space="preserve">, </w:t>
      </w:r>
      <w:r w:rsidR="005906AB" w:rsidRPr="009D0766">
        <w:rPr>
          <w:color w:val="000000" w:themeColor="text1"/>
          <w:sz w:val="28"/>
          <w:szCs w:val="28"/>
          <w:lang w:val="en-US" w:bidi="en-US"/>
        </w:rPr>
        <w:t>e</w:t>
      </w:r>
      <w:r w:rsidR="005906AB" w:rsidRPr="009D0766">
        <w:rPr>
          <w:color w:val="000000" w:themeColor="text1"/>
          <w:sz w:val="28"/>
          <w:szCs w:val="28"/>
          <w:lang w:bidi="en-US"/>
        </w:rPr>
        <w:t>-</w:t>
      </w:r>
      <w:r w:rsidR="005906AB" w:rsidRPr="009D0766">
        <w:rPr>
          <w:color w:val="000000" w:themeColor="text1"/>
          <w:sz w:val="28"/>
          <w:szCs w:val="28"/>
          <w:lang w:val="en-US" w:bidi="en-US"/>
        </w:rPr>
        <w:t>mail</w:t>
      </w:r>
      <w:r w:rsidR="005906AB" w:rsidRPr="009D0766">
        <w:rPr>
          <w:color w:val="000000" w:themeColor="text1"/>
          <w:sz w:val="28"/>
          <w:szCs w:val="28"/>
          <w:lang w:bidi="en-US"/>
        </w:rPr>
        <w:t xml:space="preserve">: </w:t>
      </w:r>
      <w:proofErr w:type="spellStart"/>
      <w:r w:rsidR="00C51717">
        <w:rPr>
          <w:color w:val="000000" w:themeColor="text1"/>
          <w:sz w:val="28"/>
          <w:szCs w:val="28"/>
          <w:lang w:val="en-US" w:bidi="en-US"/>
        </w:rPr>
        <w:t>pmrada</w:t>
      </w:r>
      <w:proofErr w:type="spellEnd"/>
      <w:r w:rsidR="00C51717" w:rsidRPr="00C36101">
        <w:rPr>
          <w:color w:val="000000" w:themeColor="text1"/>
          <w:sz w:val="28"/>
          <w:szCs w:val="28"/>
          <w:lang w:bidi="en-US"/>
        </w:rPr>
        <w:t>@</w:t>
      </w:r>
      <w:proofErr w:type="spellStart"/>
      <w:r w:rsidR="00C51717">
        <w:rPr>
          <w:color w:val="000000" w:themeColor="text1"/>
          <w:sz w:val="28"/>
          <w:szCs w:val="28"/>
          <w:lang w:val="en-US" w:bidi="en-US"/>
        </w:rPr>
        <w:t>ukr</w:t>
      </w:r>
      <w:proofErr w:type="spellEnd"/>
      <w:r w:rsidR="00C51717" w:rsidRPr="00C36101">
        <w:rPr>
          <w:color w:val="000000" w:themeColor="text1"/>
          <w:sz w:val="28"/>
          <w:szCs w:val="28"/>
          <w:lang w:bidi="en-US"/>
        </w:rPr>
        <w:t>.</w:t>
      </w:r>
      <w:r w:rsidR="00C51717">
        <w:rPr>
          <w:color w:val="000000" w:themeColor="text1"/>
          <w:sz w:val="28"/>
          <w:szCs w:val="28"/>
          <w:lang w:val="en-US" w:bidi="en-US"/>
        </w:rPr>
        <w:t>net</w:t>
      </w:r>
      <w:r w:rsidR="00C51717" w:rsidRPr="00C36101">
        <w:rPr>
          <w:color w:val="000000" w:themeColor="text1"/>
          <w:sz w:val="28"/>
          <w:szCs w:val="28"/>
          <w:lang w:bidi="en-US"/>
        </w:rPr>
        <w:t>.</w:t>
      </w:r>
    </w:p>
    <w:p w:rsidR="005906AB" w:rsidRPr="00B853D2" w:rsidRDefault="005906AB" w:rsidP="00B853D2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 w:rsidRPr="009D0766">
        <w:rPr>
          <w:color w:val="000000" w:themeColor="text1"/>
          <w:sz w:val="28"/>
          <w:szCs w:val="28"/>
          <w:lang w:eastAsia="uk-UA" w:bidi="uk-UA"/>
        </w:rPr>
        <w:t>Б</w:t>
      </w:r>
      <w:r w:rsidR="009D0766">
        <w:rPr>
          <w:color w:val="000000" w:themeColor="text1"/>
          <w:sz w:val="28"/>
          <w:szCs w:val="28"/>
          <w:lang w:eastAsia="uk-UA" w:bidi="uk-UA"/>
        </w:rPr>
        <w:t>а</w:t>
      </w:r>
      <w:r w:rsidR="007D31FD">
        <w:rPr>
          <w:color w:val="000000" w:themeColor="text1"/>
          <w:sz w:val="28"/>
          <w:szCs w:val="28"/>
          <w:lang w:eastAsia="uk-UA" w:bidi="uk-UA"/>
        </w:rPr>
        <w:t>лансоутримувач: МКП «</w:t>
      </w:r>
      <w:proofErr w:type="spellStart"/>
      <w:r w:rsidR="007D31FD">
        <w:rPr>
          <w:color w:val="000000" w:themeColor="text1"/>
          <w:sz w:val="28"/>
          <w:szCs w:val="28"/>
          <w:lang w:eastAsia="uk-UA" w:bidi="uk-UA"/>
        </w:rPr>
        <w:t>Перемишляниводоканал</w:t>
      </w:r>
      <w:proofErr w:type="spellEnd"/>
      <w:r w:rsidR="007D31FD">
        <w:rPr>
          <w:color w:val="000000" w:themeColor="text1"/>
          <w:sz w:val="28"/>
          <w:szCs w:val="28"/>
          <w:lang w:eastAsia="uk-UA" w:bidi="uk-UA"/>
        </w:rPr>
        <w:t>»</w:t>
      </w:r>
      <w:r w:rsidRPr="009D0766">
        <w:rPr>
          <w:color w:val="000000" w:themeColor="text1"/>
          <w:sz w:val="28"/>
          <w:szCs w:val="28"/>
          <w:lang w:eastAsia="uk-UA" w:bidi="uk-UA"/>
        </w:rPr>
        <w:t>, код</w:t>
      </w:r>
      <w:r w:rsidR="007D31FD">
        <w:rPr>
          <w:color w:val="000000" w:themeColor="text1"/>
          <w:sz w:val="28"/>
          <w:szCs w:val="28"/>
          <w:lang w:eastAsia="uk-UA" w:bidi="uk-UA"/>
        </w:rPr>
        <w:t xml:space="preserve"> ЄДРПОУ: 25231485</w:t>
      </w:r>
      <w:r w:rsidRPr="005906AB">
        <w:rPr>
          <w:color w:val="000000" w:themeColor="text1"/>
          <w:sz w:val="28"/>
          <w:szCs w:val="28"/>
          <w:lang w:eastAsia="uk-UA" w:bidi="uk-UA"/>
        </w:rPr>
        <w:t>. Адреса місцезнаходження:</w:t>
      </w:r>
      <w:r w:rsidR="009D0766">
        <w:rPr>
          <w:color w:val="000000" w:themeColor="text1"/>
          <w:sz w:val="28"/>
          <w:szCs w:val="28"/>
          <w:lang w:eastAsia="uk-UA" w:bidi="uk-UA"/>
        </w:rPr>
        <w:t xml:space="preserve"> вул. </w:t>
      </w:r>
      <w:r w:rsidR="007D31FD">
        <w:rPr>
          <w:color w:val="000000" w:themeColor="text1"/>
          <w:sz w:val="28"/>
          <w:szCs w:val="28"/>
          <w:lang w:eastAsia="uk-UA" w:bidi="uk-UA"/>
        </w:rPr>
        <w:t>Галицька, 50</w:t>
      </w:r>
      <w:r w:rsidR="009D0766" w:rsidRPr="009D0766">
        <w:rPr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9D0766" w:rsidRPr="00B853D2">
        <w:rPr>
          <w:color w:val="000000" w:themeColor="text1"/>
          <w:sz w:val="28"/>
          <w:szCs w:val="28"/>
          <w:lang w:eastAsia="uk-UA" w:bidi="uk-UA"/>
        </w:rPr>
        <w:t>м.Перемишляни</w:t>
      </w:r>
      <w:proofErr w:type="spellEnd"/>
      <w:r w:rsidR="009D0766" w:rsidRPr="00B853D2">
        <w:rPr>
          <w:color w:val="000000" w:themeColor="text1"/>
          <w:sz w:val="28"/>
          <w:szCs w:val="28"/>
          <w:lang w:eastAsia="uk-UA" w:bidi="uk-UA"/>
        </w:rPr>
        <w:t xml:space="preserve">, Львівський район, Львівська область, </w:t>
      </w:r>
      <w:proofErr w:type="spellStart"/>
      <w:r w:rsidR="009D0766" w:rsidRPr="00B853D2">
        <w:rPr>
          <w:color w:val="000000" w:themeColor="text1"/>
          <w:sz w:val="28"/>
          <w:szCs w:val="28"/>
          <w:lang w:eastAsia="uk-UA" w:bidi="uk-UA"/>
        </w:rPr>
        <w:t>тел</w:t>
      </w:r>
      <w:proofErr w:type="spellEnd"/>
      <w:r w:rsidR="009D0766" w:rsidRPr="00B853D2">
        <w:rPr>
          <w:color w:val="000000" w:themeColor="text1"/>
          <w:sz w:val="28"/>
          <w:szCs w:val="28"/>
          <w:lang w:eastAsia="uk-UA" w:bidi="uk-UA"/>
        </w:rPr>
        <w:t xml:space="preserve">. </w:t>
      </w:r>
      <w:r w:rsidR="007D31FD">
        <w:rPr>
          <w:sz w:val="28"/>
          <w:szCs w:val="28"/>
          <w:lang w:eastAsia="ru-RU"/>
        </w:rPr>
        <w:t>(03263) 224 80</w:t>
      </w:r>
      <w:r w:rsidR="009D0766" w:rsidRPr="00B853D2">
        <w:rPr>
          <w:color w:val="000000" w:themeColor="text1"/>
          <w:sz w:val="28"/>
          <w:szCs w:val="28"/>
          <w:lang w:eastAsia="uk-UA" w:bidi="uk-UA"/>
        </w:rPr>
        <w:t>,</w:t>
      </w:r>
      <w:r w:rsidRPr="00B853D2"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9D0766" w:rsidRPr="00B853D2">
        <w:rPr>
          <w:color w:val="000000" w:themeColor="text1"/>
          <w:sz w:val="28"/>
          <w:szCs w:val="28"/>
          <w:lang w:eastAsia="uk-UA" w:bidi="uk-UA"/>
        </w:rPr>
        <w:t>e-</w:t>
      </w:r>
      <w:proofErr w:type="spellStart"/>
      <w:r w:rsidR="009D0766" w:rsidRPr="00B853D2">
        <w:rPr>
          <w:color w:val="000000" w:themeColor="text1"/>
          <w:sz w:val="28"/>
          <w:szCs w:val="28"/>
          <w:lang w:eastAsia="uk-UA" w:bidi="uk-UA"/>
        </w:rPr>
        <w:t>mail</w:t>
      </w:r>
      <w:proofErr w:type="spellEnd"/>
      <w:r w:rsidR="009D0766" w:rsidRPr="00B853D2">
        <w:rPr>
          <w:color w:val="000000" w:themeColor="text1"/>
          <w:sz w:val="28"/>
          <w:szCs w:val="28"/>
          <w:lang w:eastAsia="uk-UA" w:bidi="uk-UA"/>
        </w:rPr>
        <w:t>:</w:t>
      </w:r>
      <w:r w:rsidR="00054493" w:rsidRPr="00B853D2">
        <w:rPr>
          <w:color w:val="000000" w:themeColor="text1"/>
          <w:sz w:val="28"/>
          <w:szCs w:val="28"/>
          <w:lang w:eastAsia="uk-UA" w:bidi="uk-UA"/>
        </w:rPr>
        <w:t xml:space="preserve"> </w:t>
      </w:r>
      <w:proofErr w:type="spellStart"/>
      <w:r w:rsidR="007D31FD">
        <w:rPr>
          <w:bCs/>
          <w:color w:val="000000"/>
          <w:sz w:val="28"/>
          <w:szCs w:val="28"/>
          <w:lang w:val="en-US"/>
        </w:rPr>
        <w:t>pmv</w:t>
      </w:r>
      <w:proofErr w:type="spellEnd"/>
      <w:r w:rsidR="007D31FD" w:rsidRPr="000F3814">
        <w:rPr>
          <w:bCs/>
          <w:color w:val="000000"/>
          <w:sz w:val="28"/>
          <w:szCs w:val="28"/>
        </w:rPr>
        <w:t>.</w:t>
      </w:r>
      <w:proofErr w:type="spellStart"/>
      <w:r w:rsidR="007D31FD">
        <w:rPr>
          <w:bCs/>
          <w:color w:val="000000"/>
          <w:sz w:val="28"/>
          <w:szCs w:val="28"/>
          <w:lang w:val="en-US"/>
        </w:rPr>
        <w:t>zvit</w:t>
      </w:r>
      <w:proofErr w:type="spellEnd"/>
      <w:r w:rsidR="007D31FD" w:rsidRPr="000F3814">
        <w:rPr>
          <w:bCs/>
          <w:color w:val="000000"/>
          <w:sz w:val="28"/>
          <w:szCs w:val="28"/>
        </w:rPr>
        <w:t>@</w:t>
      </w:r>
      <w:proofErr w:type="spellStart"/>
      <w:r w:rsidR="007D31FD">
        <w:rPr>
          <w:bCs/>
          <w:color w:val="000000"/>
          <w:sz w:val="28"/>
          <w:szCs w:val="28"/>
          <w:lang w:val="en-US"/>
        </w:rPr>
        <w:t>gmail</w:t>
      </w:r>
      <w:proofErr w:type="spellEnd"/>
      <w:r w:rsidR="007D31FD" w:rsidRPr="000F3814">
        <w:rPr>
          <w:bCs/>
          <w:color w:val="000000"/>
          <w:sz w:val="28"/>
          <w:szCs w:val="28"/>
        </w:rPr>
        <w:t>.</w:t>
      </w:r>
      <w:r w:rsidR="007D31FD">
        <w:rPr>
          <w:bCs/>
          <w:color w:val="000000"/>
          <w:sz w:val="28"/>
          <w:szCs w:val="28"/>
          <w:lang w:val="en-US"/>
        </w:rPr>
        <w:t>com</w:t>
      </w:r>
      <w:hyperlink r:id="rId7" w:history="1">
        <w:r w:rsidR="00B853D2">
          <w:rPr>
            <w:bCs/>
            <w:color w:val="000000"/>
            <w:sz w:val="28"/>
            <w:szCs w:val="28"/>
          </w:rPr>
          <w:t>.</w:t>
        </w:r>
        <w:r w:rsidR="00B853D2" w:rsidRPr="00B853D2">
          <w:rPr>
            <w:bCs/>
            <w:color w:val="000000"/>
            <w:sz w:val="28"/>
            <w:szCs w:val="28"/>
          </w:rPr>
          <w:t xml:space="preserve"> </w:t>
        </w:r>
      </w:hyperlink>
    </w:p>
    <w:p w:rsidR="003A35E0" w:rsidRDefault="00C36101" w:rsidP="003A35E0">
      <w:pPr>
        <w:pStyle w:val="20"/>
        <w:shd w:val="clear" w:color="auto" w:fill="auto"/>
        <w:spacing w:before="0" w:after="0" w:line="240" w:lineRule="auto"/>
        <w:ind w:firstLine="708"/>
        <w:jc w:val="both"/>
        <w:rPr>
          <w:b/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3A35E0" w:rsidRPr="00C22B49">
        <w:rPr>
          <w:b/>
          <w:color w:val="000000" w:themeColor="text1"/>
          <w:sz w:val="28"/>
          <w:szCs w:val="28"/>
          <w:lang w:eastAsia="uk-UA" w:bidi="uk-UA"/>
        </w:rPr>
        <w:t>Відомості про земельну ділянку:</w:t>
      </w:r>
    </w:p>
    <w:p w:rsidR="003A35E0" w:rsidRPr="00C22B49" w:rsidRDefault="003A35E0" w:rsidP="003A35E0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 w:rsidRPr="00C22B49">
        <w:rPr>
          <w:color w:val="000000" w:themeColor="text1"/>
          <w:sz w:val="28"/>
          <w:szCs w:val="28"/>
          <w:lang w:eastAsia="uk-UA" w:bidi="uk-UA"/>
        </w:rPr>
        <w:t xml:space="preserve"> Земельна ділянка площею</w:t>
      </w:r>
      <w:r>
        <w:rPr>
          <w:color w:val="000000" w:themeColor="text1"/>
          <w:sz w:val="28"/>
          <w:szCs w:val="28"/>
          <w:lang w:eastAsia="uk-UA" w:bidi="uk-UA"/>
        </w:rPr>
        <w:t xml:space="preserve"> 0,0398 га, кадастровий номер 4623310100:03:001:0467, цільове призначення – для будівництва та обслуговування будівель закладів освіти (КВЦПЗ 03.02), є комунальною власністю.</w:t>
      </w:r>
    </w:p>
    <w:p w:rsidR="00C36101" w:rsidRPr="003A35E0" w:rsidRDefault="003A35E0" w:rsidP="005906AB">
      <w:pPr>
        <w:pStyle w:val="20"/>
        <w:shd w:val="clear" w:color="auto" w:fill="auto"/>
        <w:spacing w:before="0" w:after="0" w:line="240" w:lineRule="auto"/>
        <w:ind w:firstLine="620"/>
        <w:jc w:val="both"/>
        <w:rPr>
          <w:b/>
          <w:color w:val="000000" w:themeColor="text1"/>
          <w:sz w:val="28"/>
          <w:szCs w:val="28"/>
          <w:lang w:eastAsia="uk-UA" w:bidi="uk-UA"/>
        </w:rPr>
      </w:pPr>
      <w:r w:rsidRPr="003A35E0">
        <w:rPr>
          <w:b/>
          <w:color w:val="000000" w:themeColor="text1"/>
          <w:sz w:val="28"/>
          <w:szCs w:val="28"/>
          <w:lang w:eastAsia="uk-UA" w:bidi="uk-UA"/>
        </w:rPr>
        <w:t xml:space="preserve"> </w:t>
      </w:r>
      <w:r w:rsidR="00C36101" w:rsidRPr="003A35E0">
        <w:rPr>
          <w:b/>
          <w:color w:val="000000" w:themeColor="text1"/>
          <w:sz w:val="28"/>
          <w:szCs w:val="28"/>
          <w:lang w:eastAsia="uk-UA" w:bidi="uk-UA"/>
        </w:rPr>
        <w:t xml:space="preserve"> </w:t>
      </w:r>
      <w:r w:rsidR="005906AB" w:rsidRPr="003A35E0">
        <w:rPr>
          <w:b/>
          <w:color w:val="000000" w:themeColor="text1"/>
          <w:sz w:val="28"/>
          <w:szCs w:val="28"/>
          <w:lang w:eastAsia="uk-UA" w:bidi="uk-UA"/>
        </w:rPr>
        <w:t>Дані про об’єкт:</w:t>
      </w:r>
    </w:p>
    <w:p w:rsidR="005906AB" w:rsidRPr="00B853D2" w:rsidRDefault="00C36101" w:rsidP="005906AB">
      <w:pPr>
        <w:pStyle w:val="20"/>
        <w:shd w:val="clear" w:color="auto" w:fill="auto"/>
        <w:spacing w:before="0" w:after="0" w:line="240" w:lineRule="auto"/>
        <w:ind w:firstLine="6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Ф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>отографічне зображення та технічна документація об’єкта додається.</w:t>
      </w:r>
    </w:p>
    <w:p w:rsidR="005906AB" w:rsidRPr="00B853D2" w:rsidRDefault="005906AB" w:rsidP="00B853D2">
      <w:pPr>
        <w:pStyle w:val="20"/>
        <w:numPr>
          <w:ilvl w:val="0"/>
          <w:numId w:val="8"/>
        </w:numPr>
        <w:shd w:val="clear" w:color="auto" w:fill="auto"/>
        <w:tabs>
          <w:tab w:val="left" w:pos="1033"/>
        </w:tabs>
        <w:spacing w:before="0"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B853D2">
        <w:rPr>
          <w:b/>
          <w:color w:val="000000" w:themeColor="text1"/>
          <w:sz w:val="28"/>
          <w:szCs w:val="28"/>
          <w:lang w:eastAsia="uk-UA" w:bidi="uk-UA"/>
        </w:rPr>
        <w:t>Інформація про аукціон: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Спосіб проведення аукціону: аукціон з умовами.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Дата та ч</w:t>
      </w:r>
      <w:r w:rsidR="00BA4690">
        <w:rPr>
          <w:color w:val="000000" w:themeColor="text1"/>
          <w:sz w:val="28"/>
          <w:szCs w:val="28"/>
          <w:lang w:eastAsia="uk-UA" w:bidi="uk-UA"/>
        </w:rPr>
        <w:t>ас проведення аукціону: 15.03.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2023 року. Година, о котрій починається аукціон, встановлюється </w:t>
      </w:r>
      <w:r w:rsidRPr="005906AB">
        <w:rPr>
          <w:color w:val="000000" w:themeColor="text1"/>
          <w:sz w:val="28"/>
          <w:szCs w:val="28"/>
          <w:lang w:val="en-US" w:bidi="en-US"/>
        </w:rPr>
        <w:t>ETC</w:t>
      </w:r>
      <w:r w:rsidRPr="005906AB">
        <w:rPr>
          <w:color w:val="000000" w:themeColor="text1"/>
          <w:sz w:val="28"/>
          <w:szCs w:val="28"/>
          <w:lang w:val="ru-RU"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для кожного електронного аукціону окремо в проміжку часу з 09-00 до 18-00 години дня.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lastRenderedPageBreak/>
        <w:t>Аукціон проводиться відповідно до З</w:t>
      </w:r>
      <w:r w:rsidR="0006734D">
        <w:rPr>
          <w:color w:val="000000" w:themeColor="text1"/>
          <w:sz w:val="28"/>
          <w:szCs w:val="28"/>
          <w:lang w:eastAsia="uk-UA" w:bidi="uk-UA"/>
        </w:rPr>
        <w:t>акону України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«Про приватизацію держа</w:t>
      </w:r>
      <w:r w:rsidR="0006734D">
        <w:rPr>
          <w:color w:val="000000" w:themeColor="text1"/>
          <w:sz w:val="28"/>
          <w:szCs w:val="28"/>
          <w:lang w:eastAsia="uk-UA" w:bidi="uk-UA"/>
        </w:rPr>
        <w:t xml:space="preserve">вного і комунального майна» та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Порядку проведення електронних аукціонів для продажу об’єктів малої приватизації та визначення додаткових </w:t>
      </w:r>
      <w:r w:rsidR="0006734D">
        <w:rPr>
          <w:color w:val="000000" w:themeColor="text1"/>
          <w:sz w:val="28"/>
          <w:szCs w:val="28"/>
          <w:lang w:eastAsia="uk-UA" w:bidi="uk-UA"/>
        </w:rPr>
        <w:t>умов продажу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, затвердженого постановою Кабінету </w:t>
      </w:r>
      <w:r w:rsidR="0006734D">
        <w:rPr>
          <w:color w:val="000000" w:themeColor="text1"/>
          <w:sz w:val="28"/>
          <w:szCs w:val="28"/>
          <w:lang w:eastAsia="uk-UA" w:bidi="uk-UA"/>
        </w:rPr>
        <w:t>Міністрів України від 10.05.</w:t>
      </w:r>
      <w:r w:rsidRPr="005906AB">
        <w:rPr>
          <w:color w:val="000000" w:themeColor="text1"/>
          <w:sz w:val="28"/>
          <w:szCs w:val="28"/>
          <w:lang w:eastAsia="uk-UA" w:bidi="uk-UA"/>
        </w:rPr>
        <w:t>2018 року № 432 (зі змінами).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До участі в аукціоні не допускаються особи, на яких поширюються обмеження, визначені частиною другою статті 8 Закону України «Про приватизацію державного і комунального майна».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  <w:lang w:val="ru-RU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Кінцевий строк подання заяви на участь в аукціоні з умовами, аукціоні із зниженням стартової ціни (подання цінових аукціонних пропозицій) встановлюється </w:t>
      </w:r>
      <w:r w:rsidRPr="005906AB">
        <w:rPr>
          <w:color w:val="000000" w:themeColor="text1"/>
          <w:sz w:val="28"/>
          <w:szCs w:val="28"/>
          <w:lang w:val="en-US" w:bidi="en-US"/>
        </w:rPr>
        <w:t>ETC</w:t>
      </w:r>
      <w:r w:rsidRPr="005906AB">
        <w:rPr>
          <w:color w:val="000000" w:themeColor="text1"/>
          <w:sz w:val="28"/>
          <w:szCs w:val="28"/>
          <w:lang w:val="ru-RU"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для кожного електронного аукціону окремо в проміжку часу з 19-30 до 20-30 години дня, що передує дню проведення електронного аукціону.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Кінцевий строк подання заяви на участь в аукціоні за методом покрокового зниження ціни та подальшого подання цінових пропозицій встановлюється </w:t>
      </w:r>
      <w:r w:rsidRPr="005906AB">
        <w:rPr>
          <w:color w:val="000000" w:themeColor="text1"/>
          <w:sz w:val="28"/>
          <w:szCs w:val="28"/>
          <w:lang w:val="en-US" w:bidi="en-US"/>
        </w:rPr>
        <w:t>ETC</w:t>
      </w:r>
      <w:r w:rsidRPr="005906AB">
        <w:rPr>
          <w:color w:val="000000" w:themeColor="text1"/>
          <w:sz w:val="28"/>
          <w:szCs w:val="28"/>
          <w:lang w:val="ru-RU"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для кожного електронного аукціону окремо в проміжку часу з 16-15 до 16-45 години дня проведення електронного аукціону.</w:t>
      </w:r>
    </w:p>
    <w:p w:rsidR="005906AB" w:rsidRPr="004241D9" w:rsidRDefault="004241D9" w:rsidP="00D41EE3">
      <w:pPr>
        <w:pStyle w:val="20"/>
        <w:shd w:val="clear" w:color="auto" w:fill="auto"/>
        <w:tabs>
          <w:tab w:val="left" w:pos="1033"/>
        </w:tabs>
        <w:spacing w:before="0"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4241D9">
        <w:rPr>
          <w:b/>
          <w:color w:val="000000" w:themeColor="text1"/>
          <w:sz w:val="28"/>
          <w:szCs w:val="28"/>
          <w:lang w:eastAsia="uk-UA" w:bidi="uk-UA"/>
        </w:rPr>
        <w:t xml:space="preserve">          3</w:t>
      </w:r>
      <w:r w:rsidR="00D41EE3" w:rsidRPr="004241D9">
        <w:rPr>
          <w:b/>
          <w:color w:val="000000" w:themeColor="text1"/>
          <w:sz w:val="28"/>
          <w:szCs w:val="28"/>
          <w:lang w:eastAsia="uk-UA" w:bidi="uk-UA"/>
        </w:rPr>
        <w:t xml:space="preserve">. </w:t>
      </w:r>
      <w:r w:rsidR="005906AB" w:rsidRPr="004241D9">
        <w:rPr>
          <w:b/>
          <w:color w:val="000000" w:themeColor="text1"/>
          <w:sz w:val="28"/>
          <w:szCs w:val="28"/>
          <w:lang w:eastAsia="uk-UA" w:bidi="uk-UA"/>
        </w:rPr>
        <w:t>Інформація про умови, на яких здійснюється приватизація об’єкта: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Розмір реєстраційного внеску: 1 340,00 грн. (Одна тисяча триста сорок гривень 00</w:t>
      </w:r>
      <w:r w:rsidR="00804602">
        <w:rPr>
          <w:color w:val="000000" w:themeColor="text1"/>
          <w:sz w:val="28"/>
          <w:szCs w:val="28"/>
          <w:lang w:eastAsia="uk-UA" w:bidi="uk-UA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коп</w:t>
      </w:r>
      <w:r w:rsidR="00804602">
        <w:rPr>
          <w:color w:val="000000" w:themeColor="text1"/>
          <w:sz w:val="28"/>
          <w:szCs w:val="28"/>
          <w:lang w:eastAsia="uk-UA" w:bidi="uk-UA"/>
        </w:rPr>
        <w:t>.</w:t>
      </w:r>
      <w:r w:rsidRPr="005906AB">
        <w:rPr>
          <w:color w:val="000000" w:themeColor="text1"/>
          <w:sz w:val="28"/>
          <w:szCs w:val="28"/>
          <w:lang w:eastAsia="uk-UA" w:bidi="uk-UA"/>
        </w:rPr>
        <w:t>).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Стартова ціна об’єкта для продажу на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 аукціоні з умовами: 642 800</w:t>
      </w:r>
      <w:r w:rsidR="00804602">
        <w:rPr>
          <w:color w:val="000000" w:themeColor="text1"/>
          <w:sz w:val="28"/>
          <w:szCs w:val="28"/>
          <w:lang w:eastAsia="uk-UA" w:bidi="uk-UA"/>
        </w:rPr>
        <w:t xml:space="preserve">,00 </w:t>
      </w:r>
      <w:r w:rsidRPr="005906AB">
        <w:rPr>
          <w:color w:val="000000" w:themeColor="text1"/>
          <w:sz w:val="28"/>
          <w:szCs w:val="28"/>
          <w:lang w:eastAsia="uk-UA" w:bidi="uk-UA"/>
        </w:rPr>
        <w:t>грн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. (шістсот сорок дві тисячі вісімсот гривень 00 </w:t>
      </w:r>
      <w:r w:rsidRPr="005906AB">
        <w:rPr>
          <w:color w:val="000000" w:themeColor="text1"/>
          <w:sz w:val="28"/>
          <w:szCs w:val="28"/>
          <w:lang w:eastAsia="uk-UA" w:bidi="uk-UA"/>
        </w:rPr>
        <w:t>коп.) без ПДВ.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Розмі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р гарантійного внеску: 128 560,00 </w:t>
      </w:r>
      <w:r w:rsidRPr="005906AB">
        <w:rPr>
          <w:color w:val="000000" w:themeColor="text1"/>
          <w:sz w:val="28"/>
          <w:szCs w:val="28"/>
          <w:lang w:eastAsia="uk-UA" w:bidi="uk-UA"/>
        </w:rPr>
        <w:t>гр</w:t>
      </w:r>
      <w:r w:rsidR="007D14D8">
        <w:rPr>
          <w:color w:val="000000" w:themeColor="text1"/>
          <w:sz w:val="28"/>
          <w:szCs w:val="28"/>
          <w:lang w:eastAsia="uk-UA" w:bidi="uk-UA"/>
        </w:rPr>
        <w:t>н. (сто двадцять вісім тисяч п</w:t>
      </w:r>
      <w:r w:rsidR="007D14D8" w:rsidRPr="005906AB">
        <w:rPr>
          <w:color w:val="000000" w:themeColor="text1"/>
          <w:sz w:val="28"/>
          <w:szCs w:val="28"/>
          <w:lang w:eastAsia="uk-UA" w:bidi="uk-UA"/>
        </w:rPr>
        <w:t>’</w:t>
      </w:r>
      <w:r w:rsidR="007D14D8">
        <w:rPr>
          <w:color w:val="000000" w:themeColor="text1"/>
          <w:sz w:val="28"/>
          <w:szCs w:val="28"/>
          <w:lang w:eastAsia="uk-UA" w:bidi="uk-UA"/>
        </w:rPr>
        <w:t>ят</w:t>
      </w:r>
      <w:r w:rsidR="00362D97">
        <w:rPr>
          <w:color w:val="000000" w:themeColor="text1"/>
          <w:sz w:val="28"/>
          <w:szCs w:val="28"/>
          <w:lang w:eastAsia="uk-UA" w:bidi="uk-UA"/>
        </w:rPr>
        <w:t>сот шіст</w:t>
      </w:r>
      <w:r w:rsidR="005B5C74">
        <w:rPr>
          <w:color w:val="000000" w:themeColor="text1"/>
          <w:sz w:val="28"/>
          <w:szCs w:val="28"/>
          <w:lang w:eastAsia="uk-UA" w:bidi="uk-UA"/>
        </w:rPr>
        <w:t>д</w:t>
      </w:r>
      <w:r w:rsidR="00362D97">
        <w:rPr>
          <w:color w:val="000000" w:themeColor="text1"/>
          <w:sz w:val="28"/>
          <w:szCs w:val="28"/>
          <w:lang w:eastAsia="uk-UA" w:bidi="uk-UA"/>
        </w:rPr>
        <w:t>есят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 грив</w:t>
      </w:r>
      <w:r w:rsidR="00362D97">
        <w:rPr>
          <w:color w:val="000000" w:themeColor="text1"/>
          <w:sz w:val="28"/>
          <w:szCs w:val="28"/>
          <w:lang w:eastAsia="uk-UA" w:bidi="uk-UA"/>
        </w:rPr>
        <w:t>ень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 00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коп.) без ПДВ. ( 20% від стартової ціни аукціону).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Стартова ціна об’єкта для продажу на аукціо</w:t>
      </w:r>
      <w:bookmarkStart w:id="0" w:name="_Hlk122001763"/>
      <w:r w:rsidR="00804602">
        <w:rPr>
          <w:color w:val="000000" w:themeColor="text1"/>
          <w:sz w:val="28"/>
          <w:szCs w:val="28"/>
          <w:lang w:eastAsia="uk-UA" w:bidi="uk-UA"/>
        </w:rPr>
        <w:t>ні із зниженням стартової ціни:</w:t>
      </w:r>
      <w:r w:rsidR="007D14D8"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D53063">
        <w:rPr>
          <w:color w:val="000000" w:themeColor="text1"/>
          <w:sz w:val="28"/>
          <w:szCs w:val="28"/>
          <w:lang w:eastAsia="uk-UA" w:bidi="uk-UA"/>
        </w:rPr>
        <w:t xml:space="preserve">321 400,00 </w:t>
      </w:r>
      <w:r w:rsidRPr="005906AB">
        <w:rPr>
          <w:color w:val="000000" w:themeColor="text1"/>
          <w:sz w:val="28"/>
          <w:szCs w:val="28"/>
          <w:lang w:eastAsia="uk-UA" w:bidi="uk-UA"/>
        </w:rPr>
        <w:t>гр</w:t>
      </w:r>
      <w:r w:rsidR="00D53063">
        <w:rPr>
          <w:color w:val="000000" w:themeColor="text1"/>
          <w:sz w:val="28"/>
          <w:szCs w:val="28"/>
          <w:lang w:eastAsia="uk-UA" w:bidi="uk-UA"/>
        </w:rPr>
        <w:t>н. (триста двадцять одна тисяча чотириста гривень 00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коп.) без ПДВ.</w:t>
      </w:r>
      <w:bookmarkEnd w:id="0"/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Розмі</w:t>
      </w:r>
      <w:r w:rsidR="00D53063">
        <w:rPr>
          <w:color w:val="000000" w:themeColor="text1"/>
          <w:sz w:val="28"/>
          <w:szCs w:val="28"/>
          <w:lang w:eastAsia="uk-UA" w:bidi="uk-UA"/>
        </w:rPr>
        <w:t>р гарантійного внеску: 64 280,00 грн. (шістде</w:t>
      </w:r>
      <w:r w:rsidR="000F3814">
        <w:rPr>
          <w:color w:val="000000" w:themeColor="text1"/>
          <w:sz w:val="28"/>
          <w:szCs w:val="28"/>
          <w:lang w:eastAsia="uk-UA" w:bidi="uk-UA"/>
        </w:rPr>
        <w:t>с</w:t>
      </w:r>
      <w:r w:rsidR="00D53063">
        <w:rPr>
          <w:color w:val="000000" w:themeColor="text1"/>
          <w:sz w:val="28"/>
          <w:szCs w:val="28"/>
          <w:lang w:eastAsia="uk-UA" w:bidi="uk-UA"/>
        </w:rPr>
        <w:t xml:space="preserve">ят чотири тисячі двісті вісімдесят гривень 00 </w:t>
      </w:r>
      <w:r w:rsidR="007D14D8">
        <w:rPr>
          <w:color w:val="000000" w:themeColor="text1"/>
          <w:sz w:val="28"/>
          <w:szCs w:val="28"/>
          <w:lang w:eastAsia="uk-UA" w:bidi="uk-UA"/>
        </w:rPr>
        <w:t>коп.) без ПДВ</w:t>
      </w:r>
      <w:r w:rsidR="00D53063">
        <w:rPr>
          <w:color w:val="000000" w:themeColor="text1"/>
          <w:sz w:val="28"/>
          <w:szCs w:val="28"/>
          <w:lang w:eastAsia="uk-UA" w:bidi="uk-UA"/>
        </w:rPr>
        <w:t>. (</w:t>
      </w:r>
      <w:r w:rsidRPr="005906AB">
        <w:rPr>
          <w:color w:val="000000" w:themeColor="text1"/>
          <w:sz w:val="28"/>
          <w:szCs w:val="28"/>
          <w:lang w:eastAsia="uk-UA" w:bidi="uk-UA"/>
        </w:rPr>
        <w:t>20% від стартової ціни аукціону)</w:t>
      </w:r>
      <w:r w:rsidR="00D53063">
        <w:rPr>
          <w:color w:val="000000" w:themeColor="text1"/>
          <w:sz w:val="28"/>
          <w:szCs w:val="28"/>
          <w:lang w:eastAsia="uk-UA" w:bidi="uk-UA"/>
        </w:rPr>
        <w:t>.</w:t>
      </w:r>
    </w:p>
    <w:p w:rsidR="00D53063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  <w:lang w:eastAsia="uk-UA" w:bidi="uk-UA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Стартова ціна об’єкта для продажу на аукціоні за методом покрокового зниження ціни та подальшого подання цінових пропозицій: </w:t>
      </w:r>
      <w:r w:rsidR="00D53063">
        <w:rPr>
          <w:color w:val="000000" w:themeColor="text1"/>
          <w:sz w:val="28"/>
          <w:szCs w:val="28"/>
          <w:lang w:eastAsia="uk-UA" w:bidi="uk-UA"/>
        </w:rPr>
        <w:t xml:space="preserve">321 400,00 </w:t>
      </w:r>
      <w:r w:rsidR="00D53063" w:rsidRPr="005906AB">
        <w:rPr>
          <w:color w:val="000000" w:themeColor="text1"/>
          <w:sz w:val="28"/>
          <w:szCs w:val="28"/>
          <w:lang w:eastAsia="uk-UA" w:bidi="uk-UA"/>
        </w:rPr>
        <w:t>гр</w:t>
      </w:r>
      <w:r w:rsidR="00D53063">
        <w:rPr>
          <w:color w:val="000000" w:themeColor="text1"/>
          <w:sz w:val="28"/>
          <w:szCs w:val="28"/>
          <w:lang w:eastAsia="uk-UA" w:bidi="uk-UA"/>
        </w:rPr>
        <w:t>н. (триста двадцять одна тисяча чотириста гривень 00</w:t>
      </w:r>
      <w:r w:rsidR="00D53063" w:rsidRPr="005906AB">
        <w:rPr>
          <w:color w:val="000000" w:themeColor="text1"/>
          <w:sz w:val="28"/>
          <w:szCs w:val="28"/>
          <w:lang w:eastAsia="uk-UA" w:bidi="uk-UA"/>
        </w:rPr>
        <w:t xml:space="preserve"> коп.) без ПДВ.</w:t>
      </w:r>
    </w:p>
    <w:p w:rsidR="00D53063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  <w:lang w:eastAsia="uk-UA" w:bidi="uk-UA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Розмір гарантійного внеску: </w:t>
      </w:r>
      <w:r w:rsidR="00D53063">
        <w:rPr>
          <w:color w:val="000000" w:themeColor="text1"/>
          <w:sz w:val="28"/>
          <w:szCs w:val="28"/>
          <w:lang w:eastAsia="uk-UA" w:bidi="uk-UA"/>
        </w:rPr>
        <w:t>64 280,00 грн. (шістде</w:t>
      </w:r>
      <w:r w:rsidR="000F3814">
        <w:rPr>
          <w:color w:val="000000" w:themeColor="text1"/>
          <w:sz w:val="28"/>
          <w:szCs w:val="28"/>
          <w:lang w:eastAsia="uk-UA" w:bidi="uk-UA"/>
        </w:rPr>
        <w:t>с</w:t>
      </w:r>
      <w:r w:rsidR="00D53063">
        <w:rPr>
          <w:color w:val="000000" w:themeColor="text1"/>
          <w:sz w:val="28"/>
          <w:szCs w:val="28"/>
          <w:lang w:eastAsia="uk-UA" w:bidi="uk-UA"/>
        </w:rPr>
        <w:t>ят чотири тисячі двісті вісімдесят гривень 00 коп.) без ПДВ. (</w:t>
      </w:r>
      <w:r w:rsidR="00D53063" w:rsidRPr="005906AB">
        <w:rPr>
          <w:color w:val="000000" w:themeColor="text1"/>
          <w:sz w:val="28"/>
          <w:szCs w:val="28"/>
          <w:lang w:eastAsia="uk-UA" w:bidi="uk-UA"/>
        </w:rPr>
        <w:t>20% від стартової ціни аукціону)</w:t>
      </w:r>
      <w:r w:rsidR="00D53063">
        <w:rPr>
          <w:color w:val="000000" w:themeColor="text1"/>
          <w:sz w:val="28"/>
          <w:szCs w:val="28"/>
          <w:lang w:eastAsia="uk-UA" w:bidi="uk-UA"/>
        </w:rPr>
        <w:t>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Період між аукціонами:</w:t>
      </w:r>
    </w:p>
    <w:p w:rsidR="005906AB" w:rsidRPr="005906AB" w:rsidRDefault="005906AB" w:rsidP="005906AB">
      <w:pPr>
        <w:pStyle w:val="20"/>
        <w:numPr>
          <w:ilvl w:val="0"/>
          <w:numId w:val="2"/>
        </w:numPr>
        <w:shd w:val="clear" w:color="auto" w:fill="auto"/>
        <w:tabs>
          <w:tab w:val="left" w:pos="1033"/>
        </w:tabs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аукціоном з умовами та аукціоном із зниженням стартової ціни </w:t>
      </w:r>
      <w:r w:rsidR="009C0D10">
        <w:rPr>
          <w:color w:val="000000" w:themeColor="text1"/>
          <w:sz w:val="28"/>
          <w:szCs w:val="28"/>
          <w:lang w:eastAsia="uk-UA" w:bidi="uk-UA"/>
        </w:rPr>
        <w:t>6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 робочих днів від дати оголошення аукціону;</w:t>
      </w:r>
    </w:p>
    <w:p w:rsidR="005906AB" w:rsidRPr="005906AB" w:rsidRDefault="005906AB" w:rsidP="005906AB">
      <w:pPr>
        <w:pStyle w:val="20"/>
        <w:numPr>
          <w:ilvl w:val="0"/>
          <w:numId w:val="2"/>
        </w:numPr>
        <w:shd w:val="clear" w:color="auto" w:fill="auto"/>
        <w:tabs>
          <w:tab w:val="left" w:pos="939"/>
        </w:tabs>
        <w:spacing w:before="0" w:after="0" w:line="240" w:lineRule="auto"/>
        <w:ind w:firstLine="72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аукціоном із зниженням стартової ціни та аукціоном за методом покрокового</w:t>
      </w:r>
      <w:r w:rsidRPr="005906AB">
        <w:rPr>
          <w:color w:val="000000" w:themeColor="text1"/>
          <w:sz w:val="28"/>
          <w:szCs w:val="28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зниження стартової ціни та подальшого подання цінових пропозицій - </w:t>
      </w:r>
      <w:r w:rsidR="009C0D10" w:rsidRPr="009C0D10">
        <w:rPr>
          <w:color w:val="000000" w:themeColor="text1"/>
          <w:sz w:val="28"/>
          <w:szCs w:val="28"/>
          <w:lang w:eastAsia="uk-UA" w:bidi="uk-UA"/>
        </w:rPr>
        <w:t>6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робочих днів.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Крок аукціону </w:t>
      </w:r>
      <w:r w:rsidR="00BB2A22">
        <w:rPr>
          <w:color w:val="000000" w:themeColor="text1"/>
          <w:sz w:val="28"/>
          <w:szCs w:val="28"/>
          <w:lang w:eastAsia="uk-UA" w:bidi="uk-UA"/>
        </w:rPr>
        <w:t xml:space="preserve">на аукціоні з умовами: 6 428,00 </w:t>
      </w:r>
      <w:r w:rsidRPr="005906AB">
        <w:rPr>
          <w:color w:val="000000" w:themeColor="text1"/>
          <w:sz w:val="28"/>
          <w:szCs w:val="28"/>
          <w:lang w:eastAsia="uk-UA" w:bidi="uk-UA"/>
        </w:rPr>
        <w:t>гр</w:t>
      </w:r>
      <w:r w:rsidR="001F216C">
        <w:rPr>
          <w:color w:val="000000" w:themeColor="text1"/>
          <w:sz w:val="28"/>
          <w:szCs w:val="28"/>
          <w:lang w:eastAsia="uk-UA" w:bidi="uk-UA"/>
        </w:rPr>
        <w:t>н. (шість тисяч чотириста двадцять вісім гривень 00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коп.) ( 1</w:t>
      </w:r>
      <w:r w:rsidR="00275557">
        <w:rPr>
          <w:color w:val="000000" w:themeColor="text1"/>
          <w:sz w:val="28"/>
          <w:szCs w:val="28"/>
          <w:lang w:eastAsia="uk-UA" w:bidi="uk-UA"/>
        </w:rPr>
        <w:t>% від стартової ціни аукціону).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Крок аукціону на аукціоні із зниженням стартової ціни та аукціоні за методом покрокового зниження ціни та подальшого подан</w:t>
      </w:r>
      <w:r w:rsidR="001F216C">
        <w:rPr>
          <w:color w:val="000000" w:themeColor="text1"/>
          <w:sz w:val="28"/>
          <w:szCs w:val="28"/>
          <w:lang w:eastAsia="uk-UA" w:bidi="uk-UA"/>
        </w:rPr>
        <w:t xml:space="preserve">ня цінових пропозицій: 3 214,00 </w:t>
      </w:r>
      <w:r w:rsidRPr="005906AB">
        <w:rPr>
          <w:color w:val="000000" w:themeColor="text1"/>
          <w:sz w:val="28"/>
          <w:szCs w:val="28"/>
          <w:lang w:eastAsia="uk-UA" w:bidi="uk-UA"/>
        </w:rPr>
        <w:t>гр</w:t>
      </w:r>
      <w:r w:rsidR="001F216C">
        <w:rPr>
          <w:color w:val="000000" w:themeColor="text1"/>
          <w:sz w:val="28"/>
          <w:szCs w:val="28"/>
          <w:lang w:eastAsia="uk-UA" w:bidi="uk-UA"/>
        </w:rPr>
        <w:t>н. (три тисячі двісті чотирнадцять гривень 00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коп.) ( 1% </w:t>
      </w:r>
      <w:r w:rsidRPr="005906AB">
        <w:rPr>
          <w:color w:val="000000" w:themeColor="text1"/>
          <w:sz w:val="28"/>
          <w:szCs w:val="28"/>
          <w:lang w:eastAsia="uk-UA" w:bidi="uk-UA"/>
        </w:rPr>
        <w:lastRenderedPageBreak/>
        <w:t>від стартової ціни аукціону).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Загальна кількість кроків, на які знижується стартова ціна об’єкта на аукціоні за методом покрокового зниження ціни та подальшого подання цінових пропозицій, становить </w:t>
      </w:r>
      <w:r w:rsidR="00C51717" w:rsidRPr="00C51717">
        <w:rPr>
          <w:color w:val="000000" w:themeColor="text1"/>
          <w:sz w:val="28"/>
          <w:szCs w:val="28"/>
          <w:lang w:eastAsia="uk-UA" w:bidi="uk-UA"/>
        </w:rPr>
        <w:t>10</w:t>
      </w:r>
      <w:r w:rsidR="00C51717">
        <w:rPr>
          <w:color w:val="000000" w:themeColor="text1"/>
          <w:sz w:val="28"/>
          <w:szCs w:val="28"/>
          <w:lang w:eastAsia="uk-UA" w:bidi="uk-UA"/>
        </w:rPr>
        <w:t xml:space="preserve"> кроків</w:t>
      </w:r>
      <w:r w:rsidRPr="005906AB">
        <w:rPr>
          <w:color w:val="000000" w:themeColor="text1"/>
          <w:sz w:val="28"/>
          <w:szCs w:val="28"/>
          <w:lang w:eastAsia="uk-UA" w:bidi="uk-UA"/>
        </w:rPr>
        <w:t>.</w:t>
      </w:r>
    </w:p>
    <w:p w:rsidR="005906AB" w:rsidRPr="00214EB5" w:rsidRDefault="005906AB" w:rsidP="00214EB5">
      <w:pPr>
        <w:pStyle w:val="20"/>
        <w:numPr>
          <w:ilvl w:val="0"/>
          <w:numId w:val="9"/>
        </w:numPr>
        <w:shd w:val="clear" w:color="auto" w:fill="auto"/>
        <w:spacing w:before="0" w:after="0" w:line="240" w:lineRule="auto"/>
        <w:jc w:val="both"/>
        <w:rPr>
          <w:b/>
          <w:color w:val="000000" w:themeColor="text1"/>
          <w:sz w:val="28"/>
          <w:szCs w:val="28"/>
          <w:lang w:eastAsia="uk-UA" w:bidi="uk-UA"/>
        </w:rPr>
      </w:pPr>
      <w:r w:rsidRPr="00214EB5">
        <w:rPr>
          <w:b/>
          <w:color w:val="000000" w:themeColor="text1"/>
          <w:sz w:val="28"/>
          <w:szCs w:val="28"/>
          <w:lang w:eastAsia="uk-UA" w:bidi="uk-UA"/>
        </w:rPr>
        <w:t>Умови продажу та/або експлуатації об’єкта приватизації:</w:t>
      </w:r>
    </w:p>
    <w:p w:rsidR="001F216C" w:rsidRPr="00214EB5" w:rsidRDefault="00CD3A40" w:rsidP="00CD3A40">
      <w:pPr>
        <w:pStyle w:val="a4"/>
        <w:spacing w:after="0" w:line="240" w:lineRule="auto"/>
        <w:ind w:left="0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          - </w:t>
      </w:r>
      <w:r w:rsidR="001F216C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переможець аукціону </w:t>
      </w:r>
      <w:proofErr w:type="spellStart"/>
      <w:r w:rsidR="001F216C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>зобов</w:t>
      </w:r>
      <w:proofErr w:type="spellEnd"/>
      <w:r w:rsidR="001F216C" w:rsidRPr="00214EB5">
        <w:rPr>
          <w:rFonts w:ascii="Times New Roman" w:eastAsia="Calibri" w:hAnsi="Times New Roman"/>
          <w:color w:val="000000" w:themeColor="text1"/>
          <w:sz w:val="28"/>
          <w:szCs w:val="28"/>
          <w:lang w:eastAsia="uk-UA" w:bidi="uk-UA"/>
        </w:rPr>
        <w:t>’</w:t>
      </w:r>
      <w:proofErr w:type="spellStart"/>
      <w:r w:rsidR="00C51717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>язаний</w:t>
      </w:r>
      <w:proofErr w:type="spellEnd"/>
      <w:r w:rsidR="00C51717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оплатити</w:t>
      </w:r>
      <w:r w:rsidR="001F216C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на відповідний рахунок витрати на виготовлення технічної документації протягом 20 робочих днів з дня, що настає за днем формування протоколу про результати електронного аукціону </w:t>
      </w:r>
      <w:r w:rsidR="001F216C" w:rsidRPr="00214EB5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згідно виставленого рахунку-фактури;</w:t>
      </w:r>
    </w:p>
    <w:p w:rsidR="005906AB" w:rsidRPr="00214EB5" w:rsidRDefault="00CD3A40" w:rsidP="00CD3A4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          - </w:t>
      </w:r>
      <w:r w:rsidR="005906AB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переможець аукціону </w:t>
      </w:r>
      <w:proofErr w:type="spellStart"/>
      <w:r w:rsidR="005906AB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>зобов</w:t>
      </w:r>
      <w:proofErr w:type="spellEnd"/>
      <w:r w:rsidR="005906AB" w:rsidRPr="00214EB5">
        <w:rPr>
          <w:rFonts w:ascii="Times New Roman" w:eastAsia="Calibri" w:hAnsi="Times New Roman"/>
          <w:color w:val="000000" w:themeColor="text1"/>
          <w:sz w:val="28"/>
          <w:szCs w:val="28"/>
          <w:lang w:eastAsia="uk-UA" w:bidi="uk-UA"/>
        </w:rPr>
        <w:t>’</w:t>
      </w:r>
      <w:proofErr w:type="spellStart"/>
      <w:r w:rsidR="00C51717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>язаний</w:t>
      </w:r>
      <w:proofErr w:type="spellEnd"/>
      <w:r w:rsidR="00C51717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оплатити</w:t>
      </w:r>
      <w:r w:rsidR="005906AB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на відповідний рахунок витрати на проведення оцінки майна протягом 20 робочих днів з дня, що настає за днем формування протоколу про результати електронного аукціону </w:t>
      </w:r>
      <w:r w:rsidR="005906AB" w:rsidRPr="00214EB5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згід</w:t>
      </w:r>
      <w:r w:rsidR="001F216C" w:rsidRPr="00214EB5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но виставленого рахунку-фактури;</w:t>
      </w:r>
    </w:p>
    <w:p w:rsidR="005906AB" w:rsidRPr="00214EB5" w:rsidRDefault="00CD3A40" w:rsidP="00CD3A40">
      <w:pPr>
        <w:tabs>
          <w:tab w:val="left" w:pos="873"/>
          <w:tab w:val="left" w:pos="1276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 xml:space="preserve">            - </w:t>
      </w:r>
      <w:r w:rsidR="005906AB" w:rsidRPr="00214EB5">
        <w:rPr>
          <w:rFonts w:ascii="Times New Roman" w:eastAsia="Calibri" w:hAnsi="Times New Roman"/>
          <w:color w:val="000000" w:themeColor="text1"/>
          <w:sz w:val="28"/>
          <w:szCs w:val="28"/>
          <w:lang w:val="uk-UA" w:eastAsia="uk-UA" w:bidi="uk-UA"/>
        </w:rPr>
        <w:t>покупець бере на себе витрати пов’язані з нотаріальним посвідченням договору купівлі - продажу об’єкта;</w:t>
      </w:r>
    </w:p>
    <w:p w:rsidR="00CD3A40" w:rsidRDefault="00CD3A40" w:rsidP="00CD3A40">
      <w:pPr>
        <w:pStyle w:val="20"/>
        <w:shd w:val="clear" w:color="auto" w:fill="auto"/>
        <w:tabs>
          <w:tab w:val="left" w:pos="876"/>
          <w:tab w:val="left" w:pos="127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ru-RU" w:eastAsia="uk-UA" w:bidi="uk-UA"/>
        </w:rPr>
        <w:t xml:space="preserve">            - 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>право власності на земельну ділянку під об’єктом нерухомого майна не переходить до Покупця за результатами даного аукціону, а підлягає наступному оформленню в установленому чинним законодавством України порядку.</w:t>
      </w:r>
    </w:p>
    <w:p w:rsidR="005906AB" w:rsidRPr="00C51717" w:rsidRDefault="00CD3A40" w:rsidP="00CD3A40">
      <w:pPr>
        <w:pStyle w:val="20"/>
        <w:shd w:val="clear" w:color="auto" w:fill="auto"/>
        <w:tabs>
          <w:tab w:val="left" w:pos="876"/>
          <w:tab w:val="left" w:pos="1276"/>
        </w:tabs>
        <w:spacing w:before="0"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C51717">
        <w:rPr>
          <w:b/>
          <w:color w:val="000000" w:themeColor="text1"/>
          <w:sz w:val="28"/>
          <w:szCs w:val="28"/>
        </w:rPr>
        <w:t xml:space="preserve">           </w:t>
      </w:r>
      <w:r w:rsidR="005906AB" w:rsidRPr="00C51717">
        <w:rPr>
          <w:b/>
          <w:color w:val="000000" w:themeColor="text1"/>
          <w:sz w:val="28"/>
          <w:szCs w:val="28"/>
          <w:lang w:eastAsia="uk-UA" w:bidi="uk-UA"/>
        </w:rPr>
        <w:t>Час та місце ознайомлення з об’єктом:</w:t>
      </w:r>
    </w:p>
    <w:p w:rsidR="005906AB" w:rsidRPr="005906AB" w:rsidRDefault="00CD3A40" w:rsidP="00214EB5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>Ознайомитися з об’єктом можна за місцем його розташування у робочі дні, попередньо узгодивши з</w:t>
      </w:r>
      <w:r w:rsidR="00214EB5">
        <w:rPr>
          <w:color w:val="000000" w:themeColor="text1"/>
          <w:sz w:val="28"/>
          <w:szCs w:val="28"/>
          <w:lang w:eastAsia="uk-UA" w:bidi="uk-UA"/>
        </w:rPr>
        <w:t xml:space="preserve"> представником Перемишлянської 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>міської ради.</w:t>
      </w:r>
    </w:p>
    <w:p w:rsidR="005906AB" w:rsidRPr="00C51717" w:rsidRDefault="005906AB" w:rsidP="00214EB5">
      <w:pPr>
        <w:pStyle w:val="20"/>
        <w:shd w:val="clear" w:color="auto" w:fill="auto"/>
        <w:tabs>
          <w:tab w:val="left" w:pos="1073"/>
        </w:tabs>
        <w:spacing w:before="0" w:after="0" w:line="240" w:lineRule="auto"/>
        <w:ind w:left="740"/>
        <w:jc w:val="both"/>
        <w:rPr>
          <w:b/>
          <w:color w:val="000000" w:themeColor="text1"/>
          <w:sz w:val="28"/>
          <w:szCs w:val="28"/>
        </w:rPr>
      </w:pPr>
      <w:r w:rsidRPr="00C51717">
        <w:rPr>
          <w:b/>
          <w:color w:val="000000" w:themeColor="text1"/>
          <w:sz w:val="28"/>
          <w:szCs w:val="28"/>
          <w:lang w:eastAsia="uk-UA" w:bidi="uk-UA"/>
        </w:rPr>
        <w:t>Організатор аукціону:</w:t>
      </w:r>
    </w:p>
    <w:p w:rsidR="005906AB" w:rsidRPr="005906AB" w:rsidRDefault="00214EB5" w:rsidP="005906AB">
      <w:pPr>
        <w:pStyle w:val="20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Перемишлянська міська рада Львівського району Львівської 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>о</w:t>
      </w:r>
      <w:r>
        <w:rPr>
          <w:color w:val="000000" w:themeColor="text1"/>
          <w:sz w:val="28"/>
          <w:szCs w:val="28"/>
          <w:lang w:eastAsia="uk-UA" w:bidi="uk-UA"/>
        </w:rPr>
        <w:t>бласті (код за ЄДРПОУ</w:t>
      </w:r>
      <w:r w:rsidR="009C0D10">
        <w:rPr>
          <w:color w:val="000000" w:themeColor="text1"/>
          <w:sz w:val="28"/>
          <w:szCs w:val="28"/>
          <w:lang w:eastAsia="uk-UA" w:bidi="uk-UA"/>
        </w:rPr>
        <w:t xml:space="preserve">: </w:t>
      </w:r>
      <w:r w:rsidR="009C0D10" w:rsidRPr="009D0766">
        <w:rPr>
          <w:sz w:val="28"/>
          <w:szCs w:val="28"/>
        </w:rPr>
        <w:t>26485176</w:t>
      </w: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 xml:space="preserve">). Адреса: </w:t>
      </w:r>
      <w:r w:rsidR="00C51717">
        <w:rPr>
          <w:color w:val="000000" w:themeColor="text1"/>
          <w:sz w:val="28"/>
          <w:szCs w:val="28"/>
          <w:lang w:eastAsia="uk-UA" w:bidi="uk-UA"/>
        </w:rPr>
        <w:t xml:space="preserve">вул. </w:t>
      </w:r>
      <w:r w:rsidR="00C51717" w:rsidRPr="009D0766">
        <w:rPr>
          <w:color w:val="000000" w:themeColor="text1"/>
          <w:sz w:val="28"/>
          <w:szCs w:val="28"/>
          <w:lang w:eastAsia="uk-UA" w:bidi="uk-UA"/>
        </w:rPr>
        <w:t xml:space="preserve">Привокзальна, 3а, </w:t>
      </w:r>
      <w:proofErr w:type="spellStart"/>
      <w:r w:rsidR="00C51717" w:rsidRPr="00B853D2">
        <w:rPr>
          <w:color w:val="000000" w:themeColor="text1"/>
          <w:sz w:val="28"/>
          <w:szCs w:val="28"/>
          <w:lang w:eastAsia="uk-UA" w:bidi="uk-UA"/>
        </w:rPr>
        <w:t>м.Перемишляни</w:t>
      </w:r>
      <w:proofErr w:type="spellEnd"/>
      <w:r w:rsidR="00C51717" w:rsidRPr="00B853D2">
        <w:rPr>
          <w:color w:val="000000" w:themeColor="text1"/>
          <w:sz w:val="28"/>
          <w:szCs w:val="28"/>
          <w:lang w:eastAsia="uk-UA" w:bidi="uk-UA"/>
        </w:rPr>
        <w:t>, Львів</w:t>
      </w:r>
      <w:r w:rsidR="00C51717">
        <w:rPr>
          <w:color w:val="000000" w:themeColor="text1"/>
          <w:sz w:val="28"/>
          <w:szCs w:val="28"/>
          <w:lang w:eastAsia="uk-UA" w:bidi="uk-UA"/>
        </w:rPr>
        <w:t>ський район, Львівська</w:t>
      </w:r>
      <w:r w:rsidR="00BA4690">
        <w:rPr>
          <w:color w:val="000000" w:themeColor="text1"/>
          <w:sz w:val="28"/>
          <w:szCs w:val="28"/>
          <w:lang w:eastAsia="uk-UA" w:bidi="uk-UA"/>
        </w:rPr>
        <w:t xml:space="preserve"> область.</w:t>
      </w:r>
    </w:p>
    <w:p w:rsidR="005906AB" w:rsidRPr="005906AB" w:rsidRDefault="00362D97" w:rsidP="005906AB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Контактна особа:  </w:t>
      </w:r>
      <w:proofErr w:type="spellStart"/>
      <w:r w:rsidR="00C51717">
        <w:rPr>
          <w:color w:val="000000" w:themeColor="text1"/>
          <w:sz w:val="28"/>
          <w:szCs w:val="28"/>
          <w:lang w:eastAsia="uk-UA" w:bidi="uk-UA"/>
        </w:rPr>
        <w:t>Гуменчук</w:t>
      </w:r>
      <w:proofErr w:type="spellEnd"/>
      <w:r w:rsidR="00C51717">
        <w:rPr>
          <w:color w:val="000000" w:themeColor="text1"/>
          <w:sz w:val="28"/>
          <w:szCs w:val="28"/>
          <w:lang w:eastAsia="uk-UA" w:bidi="uk-UA"/>
        </w:rPr>
        <w:t xml:space="preserve"> Роман Богданович</w:t>
      </w:r>
      <w:r w:rsidR="00214EB5">
        <w:rPr>
          <w:color w:val="000000" w:themeColor="text1"/>
          <w:sz w:val="28"/>
          <w:szCs w:val="28"/>
          <w:lang w:eastAsia="uk-UA" w:bidi="uk-UA"/>
        </w:rPr>
        <w:t xml:space="preserve">, </w:t>
      </w:r>
      <w:proofErr w:type="spellStart"/>
      <w:r w:rsidR="00214EB5">
        <w:rPr>
          <w:color w:val="000000" w:themeColor="text1"/>
          <w:sz w:val="28"/>
          <w:szCs w:val="28"/>
          <w:lang w:eastAsia="uk-UA" w:bidi="uk-UA"/>
        </w:rPr>
        <w:t>тел</w:t>
      </w:r>
      <w:proofErr w:type="spellEnd"/>
      <w:r w:rsidR="00214EB5">
        <w:rPr>
          <w:color w:val="000000" w:themeColor="text1"/>
          <w:sz w:val="28"/>
          <w:szCs w:val="28"/>
          <w:lang w:eastAsia="uk-UA" w:bidi="uk-UA"/>
        </w:rPr>
        <w:t>.</w:t>
      </w:r>
      <w:r w:rsidR="00C51717">
        <w:rPr>
          <w:color w:val="000000" w:themeColor="text1"/>
          <w:sz w:val="28"/>
          <w:szCs w:val="28"/>
          <w:lang w:eastAsia="uk-UA" w:bidi="uk-UA"/>
        </w:rPr>
        <w:t>:</w:t>
      </w:r>
      <w:r w:rsidR="00214EB5">
        <w:rPr>
          <w:color w:val="000000" w:themeColor="text1"/>
          <w:sz w:val="28"/>
          <w:szCs w:val="28"/>
          <w:lang w:eastAsia="uk-UA" w:bidi="uk-UA"/>
        </w:rPr>
        <w:t xml:space="preserve"> </w:t>
      </w:r>
      <w:r w:rsidR="00C51717" w:rsidRPr="00B853D2">
        <w:rPr>
          <w:sz w:val="28"/>
          <w:szCs w:val="28"/>
          <w:lang w:eastAsia="ru-RU"/>
        </w:rPr>
        <w:t>(03263) 216 34</w:t>
      </w:r>
      <w:r w:rsidR="005906AB" w:rsidRPr="005906AB">
        <w:rPr>
          <w:color w:val="000000" w:themeColor="text1"/>
          <w:sz w:val="28"/>
          <w:szCs w:val="28"/>
          <w:lang w:eastAsia="uk-UA" w:bidi="uk-UA"/>
        </w:rPr>
        <w:t xml:space="preserve"> з 9:00 до 17:00 у робочі дні.</w:t>
      </w:r>
    </w:p>
    <w:p w:rsidR="005906AB" w:rsidRPr="00C51717" w:rsidRDefault="005906AB" w:rsidP="00214EB5">
      <w:pPr>
        <w:pStyle w:val="20"/>
        <w:shd w:val="clear" w:color="auto" w:fill="auto"/>
        <w:tabs>
          <w:tab w:val="left" w:pos="1073"/>
        </w:tabs>
        <w:spacing w:before="0" w:after="0" w:line="240" w:lineRule="auto"/>
        <w:ind w:left="740"/>
        <w:jc w:val="both"/>
        <w:rPr>
          <w:b/>
          <w:color w:val="000000" w:themeColor="text1"/>
          <w:sz w:val="28"/>
          <w:szCs w:val="28"/>
          <w:lang w:val="ru-RU"/>
        </w:rPr>
      </w:pPr>
      <w:r w:rsidRPr="00C51717">
        <w:rPr>
          <w:b/>
          <w:color w:val="000000" w:themeColor="text1"/>
          <w:sz w:val="28"/>
          <w:szCs w:val="28"/>
          <w:lang w:eastAsia="uk-UA" w:bidi="uk-UA"/>
        </w:rPr>
        <w:t>Засоби платежу: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Для участі в аукціоні з продажу об’єкта малої приватизації гарантійний та реєстраційний внески сплачуються на рахунок оператора електронного майданчика, через який подається заява на участь у приватизації.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Посилання на перелік авторизованих майданчиків та їх рахунки, відкриті для оплати потенційними покупцями гарантійних та реєстраційних внесків: </w:t>
      </w:r>
      <w:r w:rsidRPr="005906AB">
        <w:rPr>
          <w:color w:val="000000" w:themeColor="text1"/>
          <w:sz w:val="28"/>
          <w:szCs w:val="28"/>
        </w:rPr>
        <w:t>https://prozorro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. </w:t>
      </w:r>
      <w:proofErr w:type="spellStart"/>
      <w:r w:rsidRPr="005906AB">
        <w:rPr>
          <w:color w:val="000000" w:themeColor="text1"/>
          <w:sz w:val="28"/>
          <w:szCs w:val="28"/>
        </w:rPr>
        <w:t>sale</w:t>
      </w:r>
      <w:proofErr w:type="spellEnd"/>
      <w:r w:rsidRPr="005906AB">
        <w:rPr>
          <w:color w:val="000000" w:themeColor="text1"/>
          <w:sz w:val="28"/>
          <w:szCs w:val="28"/>
        </w:rPr>
        <w:t>/</w:t>
      </w:r>
      <w:proofErr w:type="spellStart"/>
      <w:r w:rsidRPr="005906AB">
        <w:rPr>
          <w:color w:val="000000" w:themeColor="text1"/>
          <w:sz w:val="28"/>
          <w:szCs w:val="28"/>
        </w:rPr>
        <w:t>info</w:t>
      </w:r>
      <w:proofErr w:type="spellEnd"/>
      <w:r w:rsidRPr="005906AB">
        <w:rPr>
          <w:color w:val="000000" w:themeColor="text1"/>
          <w:sz w:val="28"/>
          <w:szCs w:val="28"/>
        </w:rPr>
        <w:t>/</w:t>
      </w:r>
      <w:proofErr w:type="spellStart"/>
      <w:r w:rsidRPr="005906AB">
        <w:rPr>
          <w:color w:val="000000" w:themeColor="text1"/>
          <w:sz w:val="28"/>
          <w:szCs w:val="28"/>
        </w:rPr>
        <w:t>elektronni-mai</w:t>
      </w:r>
      <w:proofErr w:type="spellEnd"/>
      <w:r w:rsidRPr="005906AB">
        <w:rPr>
          <w:color w:val="000000" w:themeColor="text1"/>
          <w:sz w:val="28"/>
          <w:szCs w:val="28"/>
        </w:rPr>
        <w:t xml:space="preserve"> danchiki-ets-prozorroprodazhi-cbd2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Покупці, які мають право брати участь у приватизації згідно із Законом України «Про приватизацію державного і комунального майна», вправі використовувати для придбання об’єктів приватизації кошти відповідно до валютного законодавства України.</w:t>
      </w:r>
    </w:p>
    <w:p w:rsidR="005906AB" w:rsidRPr="005906AB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Покупці - нерезиденти України набувають у власність майно, що приватизується, у процесі приватизації з оплатою його ціни у національній валюті або у вільно конвертованій валюті.</w:t>
      </w:r>
    </w:p>
    <w:p w:rsidR="005906AB" w:rsidRPr="00C51717" w:rsidRDefault="005906AB" w:rsidP="005906AB">
      <w:pPr>
        <w:pStyle w:val="20"/>
        <w:shd w:val="clear" w:color="auto" w:fill="auto"/>
        <w:spacing w:before="0" w:after="0" w:line="240" w:lineRule="auto"/>
        <w:ind w:firstLine="740"/>
        <w:jc w:val="both"/>
        <w:rPr>
          <w:b/>
          <w:color w:val="000000" w:themeColor="text1"/>
          <w:sz w:val="28"/>
          <w:szCs w:val="28"/>
        </w:rPr>
      </w:pPr>
      <w:r w:rsidRPr="00C51717">
        <w:rPr>
          <w:b/>
          <w:color w:val="000000" w:themeColor="text1"/>
          <w:sz w:val="28"/>
          <w:szCs w:val="28"/>
          <w:lang w:eastAsia="uk-UA" w:bidi="uk-UA"/>
        </w:rPr>
        <w:t>Переможець електронного аукціону:</w:t>
      </w:r>
    </w:p>
    <w:p w:rsidR="00D87847" w:rsidRPr="005906AB" w:rsidRDefault="00D87847" w:rsidP="00D87847">
      <w:pPr>
        <w:pStyle w:val="20"/>
        <w:numPr>
          <w:ilvl w:val="0"/>
          <w:numId w:val="2"/>
        </w:numPr>
        <w:shd w:val="clear" w:color="auto" w:fill="auto"/>
        <w:tabs>
          <w:tab w:val="left" w:pos="883"/>
        </w:tabs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підписує протокол про результати електронного аукціону та надає його оператору електронного майданчика, через якого ним подано цінову пропозицію, протягом трьох робочих днів з дня, наступного за днем його </w:t>
      </w:r>
      <w:r w:rsidRPr="005906AB">
        <w:rPr>
          <w:color w:val="000000" w:themeColor="text1"/>
          <w:sz w:val="28"/>
          <w:szCs w:val="28"/>
          <w:lang w:eastAsia="uk-UA" w:bidi="uk-UA"/>
        </w:rPr>
        <w:lastRenderedPageBreak/>
        <w:t>формування електронною торговою системою;</w:t>
      </w:r>
    </w:p>
    <w:p w:rsidR="00D87847" w:rsidRDefault="00D87847" w:rsidP="00D87847">
      <w:pPr>
        <w:pStyle w:val="20"/>
        <w:numPr>
          <w:ilvl w:val="0"/>
          <w:numId w:val="2"/>
        </w:numPr>
        <w:shd w:val="clear" w:color="auto" w:fill="auto"/>
        <w:tabs>
          <w:tab w:val="left" w:pos="886"/>
        </w:tabs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сплачує на відповідний поточний рахунок ціну продажу об’єкта приватизації протягом 20 робочих днів з дня формування протоколу про р</w:t>
      </w:r>
      <w:r>
        <w:rPr>
          <w:color w:val="000000" w:themeColor="text1"/>
          <w:sz w:val="28"/>
          <w:szCs w:val="28"/>
          <w:lang w:eastAsia="uk-UA" w:bidi="uk-UA"/>
        </w:rPr>
        <w:t>езультати електронного аукціону: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</w:t>
      </w:r>
      <w:r w:rsidRPr="00677751">
        <w:rPr>
          <w:color w:val="000000" w:themeColor="text1"/>
          <w:sz w:val="28"/>
          <w:szCs w:val="28"/>
          <w:lang w:eastAsia="uk-UA" w:bidi="uk-UA"/>
        </w:rPr>
        <w:t>Отримувач: ГУК Львів/Перемишлянська ТГ/31030000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5B5C74">
        <w:rPr>
          <w:color w:val="000000" w:themeColor="text1"/>
          <w:sz w:val="28"/>
          <w:szCs w:val="28"/>
          <w:lang w:eastAsia="uk-UA" w:bidi="uk-UA"/>
        </w:rPr>
        <w:t>Код класифікації доходів бюд</w:t>
      </w:r>
      <w:r>
        <w:rPr>
          <w:color w:val="000000" w:themeColor="text1"/>
          <w:sz w:val="28"/>
          <w:szCs w:val="28"/>
          <w:lang w:eastAsia="uk-UA" w:bidi="uk-UA"/>
        </w:rPr>
        <w:t>жету: 31030000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bidi="en-US"/>
        </w:rPr>
      </w:pPr>
      <w:r>
        <w:rPr>
          <w:color w:val="000000" w:themeColor="text1"/>
          <w:sz w:val="28"/>
          <w:szCs w:val="28"/>
        </w:rPr>
        <w:t xml:space="preserve">           </w:t>
      </w:r>
      <w:r>
        <w:rPr>
          <w:color w:val="000000" w:themeColor="text1"/>
          <w:sz w:val="28"/>
          <w:szCs w:val="28"/>
          <w:lang w:eastAsia="uk-UA" w:bidi="uk-UA"/>
        </w:rPr>
        <w:t xml:space="preserve">Рахунок </w:t>
      </w:r>
      <w:r w:rsidRPr="00DE41B4">
        <w:rPr>
          <w:color w:val="000000" w:themeColor="text1"/>
          <w:sz w:val="28"/>
          <w:szCs w:val="28"/>
          <w:lang w:eastAsia="uk-UA" w:bidi="uk-UA"/>
        </w:rPr>
        <w:t>№</w:t>
      </w: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Pr="00DE41B4">
        <w:rPr>
          <w:color w:val="000000" w:themeColor="text1"/>
          <w:sz w:val="28"/>
          <w:szCs w:val="28"/>
          <w:lang w:val="en-US" w:bidi="en-US"/>
        </w:rPr>
        <w:t>UA</w:t>
      </w:r>
      <w:r>
        <w:rPr>
          <w:color w:val="000000" w:themeColor="text1"/>
          <w:sz w:val="28"/>
          <w:szCs w:val="28"/>
          <w:lang w:bidi="en-US"/>
        </w:rPr>
        <w:t xml:space="preserve">298999980314191905000013889 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Банк отримувача: ДКС України в </w:t>
      </w:r>
      <w:proofErr w:type="spellStart"/>
      <w:r>
        <w:rPr>
          <w:color w:val="000000" w:themeColor="text1"/>
          <w:sz w:val="28"/>
          <w:szCs w:val="28"/>
          <w:lang w:eastAsia="uk-UA" w:bidi="uk-UA"/>
        </w:rPr>
        <w:t>м.Києві</w:t>
      </w:r>
      <w:proofErr w:type="spellEnd"/>
    </w:p>
    <w:p w:rsidR="00D87847" w:rsidRPr="00677751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</w:t>
      </w:r>
      <w:r w:rsidRPr="00677751">
        <w:rPr>
          <w:color w:val="000000" w:themeColor="text1"/>
          <w:sz w:val="28"/>
          <w:szCs w:val="28"/>
          <w:lang w:eastAsia="uk-UA" w:bidi="uk-UA"/>
        </w:rPr>
        <w:t>Код отримувача за ЄДРПОУ: 38008294</w:t>
      </w:r>
      <w:r>
        <w:rPr>
          <w:color w:val="000000" w:themeColor="text1"/>
          <w:sz w:val="28"/>
          <w:szCs w:val="28"/>
          <w:lang w:eastAsia="uk-UA" w:bidi="uk-UA"/>
        </w:rPr>
        <w:t>;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-</w:t>
      </w:r>
      <w:r w:rsidRPr="005906AB">
        <w:rPr>
          <w:color w:val="000000" w:themeColor="text1"/>
          <w:sz w:val="28"/>
          <w:szCs w:val="28"/>
          <w:lang w:eastAsia="uk-UA" w:bidi="uk-UA"/>
        </w:rPr>
        <w:t>сплачує на відповідний рахунок ви</w:t>
      </w:r>
      <w:r>
        <w:rPr>
          <w:color w:val="000000" w:themeColor="text1"/>
          <w:sz w:val="28"/>
          <w:szCs w:val="28"/>
          <w:lang w:eastAsia="uk-UA" w:bidi="uk-UA"/>
        </w:rPr>
        <w:t>трати на виготовлення технічної документації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 протягом 20 робочих днів з дня, що настає за днем формування протоколу про результати електронного аукціону згід</w:t>
      </w:r>
      <w:r>
        <w:rPr>
          <w:color w:val="000000" w:themeColor="text1"/>
          <w:sz w:val="28"/>
          <w:szCs w:val="28"/>
          <w:lang w:eastAsia="uk-UA" w:bidi="uk-UA"/>
        </w:rPr>
        <w:t>но виставленого рахунку-фактури:</w:t>
      </w:r>
    </w:p>
    <w:p w:rsidR="00D87847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Отримувач: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Виконавчий комітет Перемишлянської міської ради Львівського району Львівської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області </w:t>
      </w:r>
    </w:p>
    <w:p w:rsidR="00D87847" w:rsidRPr="00677751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Рахунок №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en-US" w:eastAsia="en-US" w:bidi="en-US"/>
        </w:rPr>
        <w:t>UA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568201720344240024000035010</w:t>
      </w:r>
    </w:p>
    <w:p w:rsidR="00D87847" w:rsidRPr="005906AB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Банк отримувача: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ДКС України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м.Києві</w:t>
      </w:r>
      <w:proofErr w:type="spellEnd"/>
    </w:p>
    <w:p w:rsidR="00D87847" w:rsidRPr="005906AB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Код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згідно з ЄДРПОУ: 04056173;</w:t>
      </w:r>
    </w:p>
    <w:p w:rsidR="00D87847" w:rsidRDefault="00D87847" w:rsidP="00D87847">
      <w:pPr>
        <w:pStyle w:val="20"/>
        <w:shd w:val="clear" w:color="auto" w:fill="auto"/>
        <w:tabs>
          <w:tab w:val="left" w:pos="886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-</w:t>
      </w:r>
      <w:r w:rsidRPr="005906AB">
        <w:rPr>
          <w:color w:val="000000" w:themeColor="text1"/>
          <w:sz w:val="28"/>
          <w:szCs w:val="28"/>
          <w:lang w:eastAsia="uk-UA" w:bidi="uk-UA"/>
        </w:rPr>
        <w:t>сплачує на відповідний рахунок витрати на проведення оцінки майна протягом 20 робочих днів з дня, що настає за днем формування протоколу про результати електронного аукціону згід</w:t>
      </w:r>
      <w:r>
        <w:rPr>
          <w:color w:val="000000" w:themeColor="text1"/>
          <w:sz w:val="28"/>
          <w:szCs w:val="28"/>
          <w:lang w:eastAsia="uk-UA" w:bidi="uk-UA"/>
        </w:rPr>
        <w:t>но виставленого рахунку-фактури:</w:t>
      </w:r>
    </w:p>
    <w:p w:rsidR="00D87847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Отримувач: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Виконавчий комітет Перемишлянської міської ради Львівського району Львівської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  <w:t xml:space="preserve">області </w:t>
      </w:r>
    </w:p>
    <w:p w:rsidR="00D87847" w:rsidRPr="00677751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Рахунок №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en-US" w:eastAsia="en-US" w:bidi="en-US"/>
        </w:rPr>
        <w:t>UA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568201720344240024000035010</w:t>
      </w:r>
    </w:p>
    <w:p w:rsidR="00D87847" w:rsidRPr="005906AB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Банк отримувача: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ДКС України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м.Києві</w:t>
      </w:r>
      <w:proofErr w:type="spellEnd"/>
    </w:p>
    <w:p w:rsidR="00D87847" w:rsidRPr="005906AB" w:rsidRDefault="00D87847" w:rsidP="00D87847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5906AB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Код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згідно з ЄДРПОУ: 04056173;</w:t>
      </w:r>
    </w:p>
    <w:p w:rsidR="00D87847" w:rsidRPr="005906AB" w:rsidRDefault="00D87847" w:rsidP="00D87847">
      <w:pPr>
        <w:pStyle w:val="20"/>
        <w:shd w:val="clear" w:color="auto" w:fill="auto"/>
        <w:spacing w:before="0" w:after="0" w:line="240" w:lineRule="auto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</w:t>
      </w:r>
      <w:r w:rsidRPr="005906AB">
        <w:rPr>
          <w:color w:val="000000" w:themeColor="text1"/>
          <w:sz w:val="28"/>
          <w:szCs w:val="28"/>
          <w:lang w:eastAsia="uk-UA" w:bidi="uk-UA"/>
        </w:rPr>
        <w:t>- укладає договір купівлі-продажу об’єкта приватизації з органом приватизації протягом 25 робочих днів з дня, наступного за днем формування протоколу про результати електронного аукціону.</w:t>
      </w:r>
    </w:p>
    <w:p w:rsidR="00D87847" w:rsidRPr="005906AB" w:rsidRDefault="00D87847" w:rsidP="00D87847">
      <w:pPr>
        <w:pStyle w:val="20"/>
        <w:shd w:val="clear" w:color="auto" w:fill="auto"/>
        <w:spacing w:before="0" w:after="0" w:line="240" w:lineRule="auto"/>
        <w:ind w:firstLine="4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</w:t>
      </w:r>
      <w:r w:rsidRPr="005906AB">
        <w:rPr>
          <w:color w:val="000000" w:themeColor="text1"/>
          <w:sz w:val="28"/>
          <w:szCs w:val="28"/>
          <w:lang w:eastAsia="uk-UA" w:bidi="uk-UA"/>
        </w:rPr>
        <w:t>Якщо переможець електронного аукціону відмовився від підписання протоколу про результати електронного аукціону або договору купівлі-продажу чи не підписав такий протокол або договір у встановлені строки, не сплатив ціну продажу об’єкта приватизації у встановлений строк, орган приватизації складає та завантажує відповідний акт в електронну торгову систему. У такому випадку в електронній торговій системі автоматично формується новий протокол про результати електронного аукціону з визначенням переможцем електронного аукціону учасника з наступною за величиною ціновою пропозицією, а у разі однакових цінових пропозицій - учасника, що подав її раніше, за умови, що ним зроблений щонайменше один крок аукціону, та у разі відсутності належним чином оформленого листа (звернення) від такого учасника щодо повернення йому гарантійного внеску та відсутності факту натискання ним відповідної кнопки про відмову від очікування в особистому кабінеті.</w:t>
      </w:r>
    </w:p>
    <w:p w:rsidR="00D87847" w:rsidRPr="005906AB" w:rsidRDefault="00D87847" w:rsidP="00D87847">
      <w:pPr>
        <w:pStyle w:val="20"/>
        <w:shd w:val="clear" w:color="auto" w:fill="auto"/>
        <w:spacing w:before="0" w:after="0" w:line="240" w:lineRule="auto"/>
        <w:ind w:firstLine="76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Переможець електронного аукціону, який відмовився від підписання протоколу про результати електронного аукціону або договору купівлі-продажу, позбавляється права на участь у подальших аукціонах з продажу того самого </w:t>
      </w:r>
      <w:r w:rsidRPr="005906AB">
        <w:rPr>
          <w:color w:val="000000" w:themeColor="text1"/>
          <w:sz w:val="28"/>
          <w:szCs w:val="28"/>
          <w:lang w:eastAsia="uk-UA" w:bidi="uk-UA"/>
        </w:rPr>
        <w:lastRenderedPageBreak/>
        <w:t>об’єкта.</w:t>
      </w:r>
    </w:p>
    <w:p w:rsidR="00D87847" w:rsidRDefault="00D87847" w:rsidP="00D87847">
      <w:pPr>
        <w:pStyle w:val="20"/>
        <w:shd w:val="clear" w:color="auto" w:fill="auto"/>
        <w:tabs>
          <w:tab w:val="left" w:pos="876"/>
          <w:tab w:val="left" w:pos="1276"/>
        </w:tabs>
        <w:spacing w:before="0" w:after="0" w:line="240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</w:t>
      </w:r>
      <w:r w:rsidRPr="00DE41B4">
        <w:rPr>
          <w:color w:val="000000" w:themeColor="text1"/>
          <w:sz w:val="28"/>
          <w:szCs w:val="28"/>
          <w:lang w:eastAsia="uk-UA" w:bidi="uk-UA"/>
        </w:rPr>
        <w:t>Оператор електронного майданчика перераховує суми сплачених учасниками</w:t>
      </w:r>
      <w:r w:rsidRPr="00DE41B4">
        <w:rPr>
          <w:color w:val="000000" w:themeColor="text1"/>
          <w:sz w:val="28"/>
          <w:szCs w:val="28"/>
        </w:rPr>
        <w:t xml:space="preserve"> </w:t>
      </w:r>
      <w:r w:rsidRPr="00DE41B4">
        <w:rPr>
          <w:color w:val="000000" w:themeColor="text1"/>
          <w:sz w:val="28"/>
          <w:szCs w:val="28"/>
          <w:lang w:eastAsia="uk-UA" w:bidi="uk-UA"/>
        </w:rPr>
        <w:t>реєстраційних внесків протягом п’яти робочих днів з дня проведення електронного аукціону на казначейські рахунки за такими реквізитами: в національній валюті: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</w:t>
      </w:r>
      <w:r w:rsidRPr="00DE41B4">
        <w:rPr>
          <w:color w:val="000000" w:themeColor="text1"/>
          <w:sz w:val="28"/>
          <w:szCs w:val="28"/>
          <w:lang w:eastAsia="uk-UA" w:bidi="uk-UA"/>
        </w:rPr>
        <w:t xml:space="preserve">Отримувач: </w:t>
      </w:r>
      <w:r>
        <w:rPr>
          <w:color w:val="000000" w:themeColor="text1"/>
          <w:sz w:val="28"/>
          <w:szCs w:val="28"/>
          <w:lang w:eastAsia="uk-UA" w:bidi="uk-UA"/>
        </w:rPr>
        <w:t>ГУК Львів/Перемишлянська ТГ/2406</w:t>
      </w:r>
      <w:r w:rsidR="00500CF7">
        <w:rPr>
          <w:color w:val="000000" w:themeColor="text1"/>
          <w:sz w:val="28"/>
          <w:szCs w:val="28"/>
          <w:lang w:eastAsia="uk-UA" w:bidi="uk-UA"/>
        </w:rPr>
        <w:t>0</w:t>
      </w:r>
      <w:r>
        <w:rPr>
          <w:color w:val="000000" w:themeColor="text1"/>
          <w:sz w:val="28"/>
          <w:szCs w:val="28"/>
          <w:lang w:eastAsia="uk-UA" w:bidi="uk-UA"/>
        </w:rPr>
        <w:t>300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</w:t>
      </w:r>
      <w:r w:rsidR="005B5C74">
        <w:rPr>
          <w:color w:val="000000" w:themeColor="text1"/>
          <w:sz w:val="28"/>
          <w:szCs w:val="28"/>
          <w:lang w:eastAsia="uk-UA" w:bidi="uk-UA"/>
        </w:rPr>
        <w:t xml:space="preserve">    Код класифікації доходів бюд</w:t>
      </w:r>
      <w:r>
        <w:rPr>
          <w:color w:val="000000" w:themeColor="text1"/>
          <w:sz w:val="28"/>
          <w:szCs w:val="28"/>
          <w:lang w:eastAsia="uk-UA" w:bidi="uk-UA"/>
        </w:rPr>
        <w:t>жету: 2406</w:t>
      </w:r>
      <w:r w:rsidR="00500CF7">
        <w:rPr>
          <w:color w:val="000000" w:themeColor="text1"/>
          <w:sz w:val="28"/>
          <w:szCs w:val="28"/>
          <w:lang w:eastAsia="uk-UA" w:bidi="uk-UA"/>
        </w:rPr>
        <w:t>0</w:t>
      </w:r>
      <w:r>
        <w:rPr>
          <w:color w:val="000000" w:themeColor="text1"/>
          <w:sz w:val="28"/>
          <w:szCs w:val="28"/>
          <w:lang w:eastAsia="uk-UA" w:bidi="uk-UA"/>
        </w:rPr>
        <w:t>300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bidi="en-US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Рахунок </w:t>
      </w:r>
      <w:r w:rsidRPr="00DE41B4">
        <w:rPr>
          <w:color w:val="000000" w:themeColor="text1"/>
          <w:sz w:val="28"/>
          <w:szCs w:val="28"/>
          <w:lang w:eastAsia="uk-UA" w:bidi="uk-UA"/>
        </w:rPr>
        <w:t>№</w:t>
      </w: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Pr="00DE41B4">
        <w:rPr>
          <w:color w:val="000000" w:themeColor="text1"/>
          <w:sz w:val="28"/>
          <w:szCs w:val="28"/>
          <w:lang w:val="en-US" w:bidi="en-US"/>
        </w:rPr>
        <w:t>UA</w:t>
      </w:r>
      <w:r>
        <w:rPr>
          <w:color w:val="000000" w:themeColor="text1"/>
          <w:sz w:val="28"/>
          <w:szCs w:val="28"/>
          <w:lang w:bidi="en-US"/>
        </w:rPr>
        <w:t xml:space="preserve">948999980314060544000013889 (для перерахування      </w:t>
      </w:r>
    </w:p>
    <w:p w:rsidR="00D87847" w:rsidRPr="00E17079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bidi="en-US"/>
        </w:rPr>
      </w:pPr>
      <w:r>
        <w:rPr>
          <w:color w:val="000000" w:themeColor="text1"/>
          <w:sz w:val="28"/>
          <w:szCs w:val="28"/>
          <w:lang w:bidi="en-US"/>
        </w:rPr>
        <w:t xml:space="preserve">       реєстраційного внеску)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Банк отримувача: ДКС України в </w:t>
      </w:r>
      <w:proofErr w:type="spellStart"/>
      <w:r>
        <w:rPr>
          <w:color w:val="000000" w:themeColor="text1"/>
          <w:sz w:val="28"/>
          <w:szCs w:val="28"/>
          <w:lang w:eastAsia="uk-UA" w:bidi="uk-UA"/>
        </w:rPr>
        <w:t>м.Києві</w:t>
      </w:r>
      <w:proofErr w:type="spellEnd"/>
    </w:p>
    <w:p w:rsidR="00D87847" w:rsidRDefault="00D87847" w:rsidP="00D8784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Код отримувача за ЄДРПОУ: 38008294.</w:t>
      </w:r>
    </w:p>
    <w:p w:rsidR="00D87847" w:rsidRDefault="00D87847" w:rsidP="00D8784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</w:t>
      </w:r>
      <w:r w:rsidRPr="00DE41B4"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>Оператор електронного майданчика перераховує сплачений гарантійний внесок переможця електронного аукціону (за вирахуванням плати за участь в електронному аукціоні) протягом п’яти робочих днів з дня опублікування протоколу про результати електронного аукціону в електронній торговій системі в рахунок оплати ціни продажу об’єкта приватизації переможцем на казначейські рахунки за такими реквізитами: в національній валюті: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</w:t>
      </w:r>
      <w:r w:rsidRPr="00DE41B4">
        <w:rPr>
          <w:color w:val="000000" w:themeColor="text1"/>
          <w:sz w:val="28"/>
          <w:szCs w:val="28"/>
          <w:lang w:eastAsia="uk-UA" w:bidi="uk-UA"/>
        </w:rPr>
        <w:t xml:space="preserve">Отримувач: </w:t>
      </w:r>
      <w:r>
        <w:rPr>
          <w:color w:val="000000" w:themeColor="text1"/>
          <w:sz w:val="28"/>
          <w:szCs w:val="28"/>
          <w:lang w:eastAsia="uk-UA" w:bidi="uk-UA"/>
        </w:rPr>
        <w:t>ГУК Львів/Перемишлянська ТГ/31030000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</w:t>
      </w:r>
      <w:r w:rsidR="005B5C74">
        <w:rPr>
          <w:color w:val="000000" w:themeColor="text1"/>
          <w:sz w:val="28"/>
          <w:szCs w:val="28"/>
          <w:lang w:eastAsia="uk-UA" w:bidi="uk-UA"/>
        </w:rPr>
        <w:t xml:space="preserve">    Код класифікації доходів бюд</w:t>
      </w:r>
      <w:r>
        <w:rPr>
          <w:color w:val="000000" w:themeColor="text1"/>
          <w:sz w:val="28"/>
          <w:szCs w:val="28"/>
          <w:lang w:eastAsia="uk-UA" w:bidi="uk-UA"/>
        </w:rPr>
        <w:t>жету: 31030000</w:t>
      </w:r>
    </w:p>
    <w:p w:rsidR="00D87847" w:rsidRPr="00E17079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Рахунок </w:t>
      </w:r>
      <w:r w:rsidRPr="00DE41B4">
        <w:rPr>
          <w:color w:val="000000" w:themeColor="text1"/>
          <w:sz w:val="28"/>
          <w:szCs w:val="28"/>
          <w:lang w:eastAsia="uk-UA" w:bidi="uk-UA"/>
        </w:rPr>
        <w:t>№</w:t>
      </w:r>
      <w:r>
        <w:rPr>
          <w:color w:val="000000" w:themeColor="text1"/>
          <w:sz w:val="28"/>
          <w:szCs w:val="28"/>
          <w:lang w:eastAsia="uk-UA" w:bidi="uk-UA"/>
        </w:rPr>
        <w:t xml:space="preserve"> </w:t>
      </w:r>
      <w:r w:rsidRPr="00DE41B4">
        <w:rPr>
          <w:color w:val="000000" w:themeColor="text1"/>
          <w:sz w:val="28"/>
          <w:szCs w:val="28"/>
          <w:lang w:val="en-US" w:bidi="en-US"/>
        </w:rPr>
        <w:t>UA</w:t>
      </w:r>
      <w:r>
        <w:rPr>
          <w:color w:val="000000" w:themeColor="text1"/>
          <w:sz w:val="28"/>
          <w:szCs w:val="28"/>
          <w:lang w:bidi="en-US"/>
        </w:rPr>
        <w:t>298999980314191905000013889 (для перерахування гарантійного внеску)</w:t>
      </w:r>
    </w:p>
    <w:p w:rsidR="00D87847" w:rsidRDefault="00D87847" w:rsidP="00D87847">
      <w:pPr>
        <w:pStyle w:val="20"/>
        <w:shd w:val="clear" w:color="auto" w:fill="auto"/>
        <w:tabs>
          <w:tab w:val="left" w:pos="1532"/>
        </w:tabs>
        <w:spacing w:before="0" w:after="0" w:line="240" w:lineRule="auto"/>
        <w:ind w:left="-426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     Банк отримувача: ДКС України в </w:t>
      </w:r>
      <w:proofErr w:type="spellStart"/>
      <w:r>
        <w:rPr>
          <w:color w:val="000000" w:themeColor="text1"/>
          <w:sz w:val="28"/>
          <w:szCs w:val="28"/>
          <w:lang w:eastAsia="uk-UA" w:bidi="uk-UA"/>
        </w:rPr>
        <w:t>м.Києві</w:t>
      </w:r>
      <w:proofErr w:type="spellEnd"/>
    </w:p>
    <w:p w:rsidR="00D87847" w:rsidRDefault="00D87847" w:rsidP="00D8784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 w:bidi="uk-UA"/>
        </w:rPr>
        <w:t xml:space="preserve">           Код отримувача за ЄДРПОУ: 38008294.</w:t>
      </w:r>
    </w:p>
    <w:p w:rsidR="00D87847" w:rsidRPr="001944A9" w:rsidRDefault="00D87847" w:rsidP="00D87847">
      <w:pPr>
        <w:pStyle w:val="20"/>
        <w:shd w:val="clear" w:color="auto" w:fill="auto"/>
        <w:spacing w:before="0" w:after="0" w:line="240" w:lineRule="auto"/>
        <w:jc w:val="both"/>
        <w:rPr>
          <w:b/>
          <w:color w:val="000000" w:themeColor="text1"/>
          <w:sz w:val="28"/>
          <w:szCs w:val="28"/>
          <w:lang w:val="ru-RU"/>
        </w:rPr>
      </w:pPr>
      <w:r w:rsidRPr="001944A9">
        <w:rPr>
          <w:b/>
          <w:color w:val="000000" w:themeColor="text1"/>
          <w:sz w:val="28"/>
          <w:szCs w:val="28"/>
          <w:lang w:eastAsia="uk-UA" w:bidi="uk-UA"/>
        </w:rPr>
        <w:t xml:space="preserve">           Перелік документів:</w:t>
      </w:r>
    </w:p>
    <w:p w:rsidR="00D87847" w:rsidRPr="001944A9" w:rsidRDefault="00D87847" w:rsidP="00D87847">
      <w:pPr>
        <w:pStyle w:val="20"/>
        <w:shd w:val="clear" w:color="auto" w:fill="auto"/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 w:rsidRPr="001944A9">
        <w:rPr>
          <w:color w:val="000000" w:themeColor="text1"/>
          <w:sz w:val="28"/>
          <w:szCs w:val="28"/>
          <w:lang w:eastAsia="uk-UA" w:bidi="uk-UA"/>
        </w:rPr>
        <w:t xml:space="preserve">           Фізичними та юридичними особами, які бажають взяти участь в електронному аукціоні, до заяви на участь у приватизації об’єкта малої приватизації подаються такі документи: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86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4.1. </w:t>
      </w:r>
      <w:r w:rsidRPr="005906AB">
        <w:rPr>
          <w:color w:val="000000" w:themeColor="text1"/>
          <w:sz w:val="28"/>
          <w:szCs w:val="28"/>
          <w:lang w:eastAsia="uk-UA" w:bidi="uk-UA"/>
        </w:rPr>
        <w:t>для потенційних покупців - юридичних осіб: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22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4.1.1. </w:t>
      </w:r>
      <w:r w:rsidRPr="005906AB">
        <w:rPr>
          <w:color w:val="000000" w:themeColor="text1"/>
          <w:sz w:val="28"/>
          <w:szCs w:val="28"/>
          <w:lang w:eastAsia="uk-UA" w:bidi="uk-UA"/>
        </w:rPr>
        <w:t>Заява на участь в електронному аукціоні.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18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4.1.2. </w:t>
      </w:r>
      <w:r w:rsidRPr="005906AB">
        <w:rPr>
          <w:color w:val="000000" w:themeColor="text1"/>
          <w:sz w:val="28"/>
          <w:szCs w:val="28"/>
          <w:lang w:eastAsia="uk-UA" w:bidi="uk-UA"/>
        </w:rPr>
        <w:t>Заява про те, що потенційний покупець відповідає вимогам ст.8 Закону України «Про приватизацію державного і комунального майна».</w:t>
      </w:r>
    </w:p>
    <w:p w:rsidR="00D87847" w:rsidRPr="005906AB" w:rsidRDefault="00D87847" w:rsidP="00D87847">
      <w:pPr>
        <w:pStyle w:val="20"/>
        <w:numPr>
          <w:ilvl w:val="2"/>
          <w:numId w:val="16"/>
        </w:numPr>
        <w:shd w:val="clear" w:color="auto" w:fill="auto"/>
        <w:tabs>
          <w:tab w:val="left" w:pos="94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Заява про ознайомлення з об’єктом приватизації.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46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4.1.4. </w:t>
      </w:r>
      <w:r w:rsidRPr="005906AB">
        <w:rPr>
          <w:color w:val="000000" w:themeColor="text1"/>
          <w:sz w:val="28"/>
          <w:szCs w:val="28"/>
          <w:lang w:eastAsia="uk-UA" w:bidi="uk-UA"/>
        </w:rPr>
        <w:t>Згода щодо взяття на себе зобов’язань, визначених умовами продажу.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31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4.1.5. </w:t>
      </w:r>
      <w:r w:rsidRPr="005906AB">
        <w:rPr>
          <w:color w:val="000000" w:themeColor="text1"/>
          <w:sz w:val="28"/>
          <w:szCs w:val="28"/>
          <w:lang w:eastAsia="uk-UA" w:bidi="uk-UA"/>
        </w:rPr>
        <w:t>Витяг з Єдиного державного реєстру юридичних осіб, фізичних осіб - підприємців та громадських формувань.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45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4.1.6. </w:t>
      </w:r>
      <w:r w:rsidRPr="005906AB">
        <w:rPr>
          <w:color w:val="000000" w:themeColor="text1"/>
          <w:sz w:val="28"/>
          <w:szCs w:val="28"/>
          <w:lang w:eastAsia="uk-UA" w:bidi="uk-UA"/>
        </w:rPr>
        <w:t>Для нерезидентів - документ про реєстрацію у державі її місцезнаходження - Витяг із торговельного, банківського або судового реєстру тощо, засвідчений згідно із законодавством держави його видачі, перекладений українською мовою.</w:t>
      </w:r>
    </w:p>
    <w:p w:rsidR="00D87847" w:rsidRDefault="00D87847" w:rsidP="00D87847">
      <w:pPr>
        <w:pStyle w:val="20"/>
        <w:shd w:val="clear" w:color="auto" w:fill="auto"/>
        <w:tabs>
          <w:tab w:val="left" w:pos="931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4.1.7.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Довідка з інформацією про кінцевого </w:t>
      </w:r>
      <w:proofErr w:type="spellStart"/>
      <w:r w:rsidRPr="005906AB">
        <w:rPr>
          <w:color w:val="000000" w:themeColor="text1"/>
          <w:sz w:val="28"/>
          <w:szCs w:val="28"/>
          <w:lang w:eastAsia="uk-UA" w:bidi="uk-UA"/>
        </w:rPr>
        <w:t>бенефіціарного</w:t>
      </w:r>
      <w:proofErr w:type="spellEnd"/>
      <w:r w:rsidRPr="005906AB">
        <w:rPr>
          <w:color w:val="000000" w:themeColor="text1"/>
          <w:sz w:val="28"/>
          <w:szCs w:val="28"/>
          <w:lang w:eastAsia="uk-UA" w:bidi="uk-UA"/>
        </w:rPr>
        <w:t xml:space="preserve"> власника. Подається за підписом уповноваженої особи, завірена печаткою особи. Якщо особа не має кінцевого </w:t>
      </w:r>
      <w:proofErr w:type="spellStart"/>
      <w:r w:rsidRPr="005906AB">
        <w:rPr>
          <w:color w:val="000000" w:themeColor="text1"/>
          <w:sz w:val="28"/>
          <w:szCs w:val="28"/>
          <w:lang w:eastAsia="uk-UA" w:bidi="uk-UA"/>
        </w:rPr>
        <w:t>бенефіціарного</w:t>
      </w:r>
      <w:proofErr w:type="spellEnd"/>
      <w:r w:rsidRPr="005906AB">
        <w:rPr>
          <w:color w:val="000000" w:themeColor="text1"/>
          <w:sz w:val="28"/>
          <w:szCs w:val="28"/>
          <w:lang w:eastAsia="uk-UA" w:bidi="uk-UA"/>
        </w:rPr>
        <w:t xml:space="preserve"> власника, зазначається інформація про відсутність кінцевого </w:t>
      </w:r>
      <w:proofErr w:type="spellStart"/>
      <w:r w:rsidRPr="005906AB">
        <w:rPr>
          <w:color w:val="000000" w:themeColor="text1"/>
          <w:sz w:val="28"/>
          <w:szCs w:val="28"/>
          <w:lang w:eastAsia="uk-UA" w:bidi="uk-UA"/>
        </w:rPr>
        <w:t>бенефіціарного</w:t>
      </w:r>
      <w:proofErr w:type="spellEnd"/>
      <w:r w:rsidRPr="005906AB">
        <w:rPr>
          <w:color w:val="000000" w:themeColor="text1"/>
          <w:sz w:val="28"/>
          <w:szCs w:val="28"/>
          <w:lang w:eastAsia="uk-UA" w:bidi="uk-UA"/>
        </w:rPr>
        <w:t xml:space="preserve"> власника і про причину його відсутності.</w:t>
      </w:r>
    </w:p>
    <w:p w:rsidR="00D87847" w:rsidRDefault="00D87847" w:rsidP="00D87847">
      <w:pPr>
        <w:pStyle w:val="20"/>
        <w:shd w:val="clear" w:color="auto" w:fill="auto"/>
        <w:tabs>
          <w:tab w:val="left" w:pos="942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4.1.8.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Остання річна або квартальна фінансова звітність, разом з </w:t>
      </w:r>
      <w:r w:rsidRPr="005906AB">
        <w:rPr>
          <w:color w:val="000000" w:themeColor="text1"/>
          <w:sz w:val="28"/>
          <w:szCs w:val="28"/>
          <w:lang w:eastAsia="uk-UA" w:bidi="uk-UA"/>
        </w:rPr>
        <w:lastRenderedPageBreak/>
        <w:t>відміткою органу про отримання/реєстрацію.</w:t>
      </w:r>
    </w:p>
    <w:p w:rsidR="00D87847" w:rsidRDefault="00D87847" w:rsidP="00D87847">
      <w:pPr>
        <w:pStyle w:val="20"/>
        <w:shd w:val="clear" w:color="auto" w:fill="auto"/>
        <w:tabs>
          <w:tab w:val="left" w:pos="925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</w:rPr>
        <w:t xml:space="preserve">            4.1.9. </w:t>
      </w:r>
      <w:r w:rsidRPr="005906AB">
        <w:rPr>
          <w:color w:val="000000" w:themeColor="text1"/>
          <w:sz w:val="28"/>
          <w:szCs w:val="28"/>
          <w:lang w:eastAsia="uk-UA" w:bidi="uk-UA"/>
        </w:rPr>
        <w:t>Завірена належним чином копія документу, що підтверджує повноваження керівника (протокол зборів співзасновників про обрання керівника, наказ на призначення керівника).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4.1.10. </w:t>
      </w:r>
      <w:r w:rsidRPr="005906AB">
        <w:rPr>
          <w:color w:val="000000" w:themeColor="text1"/>
          <w:sz w:val="28"/>
          <w:szCs w:val="28"/>
          <w:lang w:eastAsia="uk-UA" w:bidi="uk-UA"/>
        </w:rPr>
        <w:t>Документ, що підтверджує особу (паспорт) уповноваженої особи, копія завірена належним чином.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4.1.11.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Платіжне доручення, що підтверджує сплату реєстраційного внеску з рахунка потенційного покупця, відкритого в українському або іноземному банку (крім банків держав, внесених </w:t>
      </w:r>
      <w:r w:rsidRPr="005906AB">
        <w:rPr>
          <w:color w:val="000000" w:themeColor="text1"/>
          <w:sz w:val="28"/>
          <w:szCs w:val="28"/>
          <w:lang w:val="en-US" w:bidi="en-US"/>
        </w:rPr>
        <w:t>FATF</w:t>
      </w:r>
      <w:r w:rsidRPr="005906AB">
        <w:rPr>
          <w:color w:val="000000" w:themeColor="text1"/>
          <w:sz w:val="28"/>
          <w:szCs w:val="28"/>
          <w:lang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до списку держав, що не співпрацюють у сфері протидії відмиванню доходів, одержаних злочинним шляхом).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4.1.12.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Платіжне доручення, що підтверджує сплату гарантійного внеску з рахунка потенційного покупця, відкритого в українському або іноземному банку (крім банків держав, внесених </w:t>
      </w:r>
      <w:r w:rsidRPr="005906AB">
        <w:rPr>
          <w:color w:val="000000" w:themeColor="text1"/>
          <w:sz w:val="28"/>
          <w:szCs w:val="28"/>
          <w:lang w:val="en-US" w:bidi="en-US"/>
        </w:rPr>
        <w:t>FATF</w:t>
      </w:r>
      <w:r w:rsidRPr="005906AB">
        <w:rPr>
          <w:color w:val="000000" w:themeColor="text1"/>
          <w:sz w:val="28"/>
          <w:szCs w:val="28"/>
          <w:lang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до списку держав, що не співпрацюють у сфері протидії відмиванню доходів, одержаних злочинним шляхом).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4.1.13. </w:t>
      </w:r>
      <w:r w:rsidRPr="005906AB">
        <w:rPr>
          <w:color w:val="000000" w:themeColor="text1"/>
          <w:sz w:val="28"/>
          <w:szCs w:val="28"/>
          <w:lang w:eastAsia="uk-UA" w:bidi="uk-UA"/>
        </w:rPr>
        <w:t>Довідка з банку про відкриття поточного рахунку.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 </w:t>
      </w:r>
      <w:r w:rsidRPr="005906AB">
        <w:rPr>
          <w:color w:val="000000" w:themeColor="text1"/>
          <w:sz w:val="28"/>
          <w:szCs w:val="28"/>
          <w:lang w:eastAsia="uk-UA" w:bidi="uk-UA"/>
        </w:rPr>
        <w:t>для потенційних покупців - фізичних осіб:</w:t>
      </w:r>
    </w:p>
    <w:p w:rsidR="00D87847" w:rsidRDefault="00D87847" w:rsidP="00D87847">
      <w:pPr>
        <w:pStyle w:val="20"/>
        <w:shd w:val="clear" w:color="auto" w:fill="auto"/>
        <w:tabs>
          <w:tab w:val="left" w:pos="919"/>
        </w:tabs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</w:rPr>
        <w:t xml:space="preserve">            4.2.1. </w:t>
      </w:r>
      <w:r w:rsidRPr="005906AB">
        <w:rPr>
          <w:color w:val="000000" w:themeColor="text1"/>
          <w:sz w:val="28"/>
          <w:szCs w:val="28"/>
          <w:lang w:eastAsia="uk-UA" w:bidi="uk-UA"/>
        </w:rPr>
        <w:t>Документ, що підтверджує особу (паспорт), копія завірена належним чином</w:t>
      </w:r>
      <w:r>
        <w:rPr>
          <w:color w:val="000000" w:themeColor="text1"/>
          <w:sz w:val="28"/>
          <w:szCs w:val="28"/>
          <w:lang w:eastAsia="uk-UA" w:bidi="uk-UA"/>
        </w:rPr>
        <w:t>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4.2.2. </w:t>
      </w:r>
      <w:r w:rsidRPr="005906AB">
        <w:rPr>
          <w:color w:val="000000" w:themeColor="text1"/>
          <w:sz w:val="28"/>
          <w:szCs w:val="28"/>
          <w:lang w:eastAsia="uk-UA" w:bidi="uk-UA"/>
        </w:rPr>
        <w:t>Довідка про присвоєння ідентифікаційного коду, копія завірена належним чином.</w:t>
      </w:r>
    </w:p>
    <w:p w:rsidR="00D87847" w:rsidRPr="00B42E46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4.2.3. </w:t>
      </w:r>
      <w:r w:rsidRPr="00B42E46">
        <w:rPr>
          <w:color w:val="000000" w:themeColor="text1"/>
          <w:sz w:val="28"/>
          <w:szCs w:val="28"/>
          <w:lang w:eastAsia="uk-UA" w:bidi="uk-UA"/>
        </w:rPr>
        <w:t>Оригінал довідки з банку про відкритий поточний рахунок, з якого перераховані гарантійний та реєстраційний внески.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4.2.4. </w:t>
      </w:r>
      <w:r w:rsidRPr="005906AB">
        <w:rPr>
          <w:color w:val="000000" w:themeColor="text1"/>
          <w:sz w:val="28"/>
          <w:szCs w:val="28"/>
          <w:lang w:eastAsia="uk-UA" w:bidi="uk-UA"/>
        </w:rPr>
        <w:t>Заява на участь в електронному аукціоні.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4.2.5. </w:t>
      </w:r>
      <w:r w:rsidRPr="005906AB">
        <w:rPr>
          <w:color w:val="000000" w:themeColor="text1"/>
          <w:sz w:val="28"/>
          <w:szCs w:val="28"/>
          <w:lang w:eastAsia="uk-UA" w:bidi="uk-UA"/>
        </w:rPr>
        <w:t>Заява про те, що потенційний покупець відповідає вимогам ст.8 Закону України «Про приватизацію державного і комунального майна».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4.2.6. </w:t>
      </w:r>
      <w:r w:rsidRPr="005906AB">
        <w:rPr>
          <w:color w:val="000000" w:themeColor="text1"/>
          <w:sz w:val="28"/>
          <w:szCs w:val="28"/>
          <w:lang w:eastAsia="uk-UA" w:bidi="uk-UA"/>
        </w:rPr>
        <w:t>Заява про ознайомлення з об’єктом приватизації.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4.2.7. </w:t>
      </w:r>
      <w:r w:rsidRPr="005906AB">
        <w:rPr>
          <w:color w:val="000000" w:themeColor="text1"/>
          <w:sz w:val="28"/>
          <w:szCs w:val="28"/>
          <w:lang w:eastAsia="uk-UA" w:bidi="uk-UA"/>
        </w:rPr>
        <w:t>Згода щодо взяття на себе зобов’язань, визначених умовами продажу.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  4.2.8.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Копія документу, що підтверджує сплату реєстраційного внеску з рахунка потенційного покупця, відкритого в українському або іноземному банку (крім банків держав, внесених </w:t>
      </w:r>
      <w:r w:rsidRPr="005906AB">
        <w:rPr>
          <w:color w:val="000000" w:themeColor="text1"/>
          <w:sz w:val="28"/>
          <w:szCs w:val="28"/>
          <w:lang w:val="en-US" w:bidi="en-US"/>
        </w:rPr>
        <w:t>FATF</w:t>
      </w:r>
      <w:r w:rsidRPr="005906AB">
        <w:rPr>
          <w:color w:val="000000" w:themeColor="text1"/>
          <w:sz w:val="28"/>
          <w:szCs w:val="28"/>
          <w:lang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до списку держав, що не співпрацюють у сфері протидії відмиванню доходів, одержаних злочинним шляхом).</w:t>
      </w:r>
    </w:p>
    <w:p w:rsidR="00D87847" w:rsidRDefault="00D87847" w:rsidP="00D87847">
      <w:pPr>
        <w:pStyle w:val="20"/>
        <w:shd w:val="clear" w:color="auto" w:fill="auto"/>
        <w:tabs>
          <w:tab w:val="left" w:pos="993"/>
          <w:tab w:val="left" w:pos="1508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4.2.9. </w:t>
      </w:r>
      <w:r w:rsidRPr="005906AB">
        <w:rPr>
          <w:color w:val="000000" w:themeColor="text1"/>
          <w:sz w:val="28"/>
          <w:szCs w:val="28"/>
          <w:lang w:eastAsia="uk-UA" w:bidi="uk-UA"/>
        </w:rPr>
        <w:t xml:space="preserve">Копія документу, що підтверджує сплату гарантійного внеску з рахунка потенційного покупця, відкритого в українському або іноземному банку (крім банків держав, внесених </w:t>
      </w:r>
      <w:r w:rsidRPr="005906AB">
        <w:rPr>
          <w:color w:val="000000" w:themeColor="text1"/>
          <w:sz w:val="28"/>
          <w:szCs w:val="28"/>
          <w:lang w:val="en-US" w:bidi="en-US"/>
        </w:rPr>
        <w:t>FATF</w:t>
      </w:r>
      <w:r w:rsidRPr="005906AB">
        <w:rPr>
          <w:color w:val="000000" w:themeColor="text1"/>
          <w:sz w:val="28"/>
          <w:szCs w:val="28"/>
          <w:lang w:bidi="en-US"/>
        </w:rPr>
        <w:t xml:space="preserve"> </w:t>
      </w:r>
      <w:r w:rsidRPr="005906AB">
        <w:rPr>
          <w:color w:val="000000" w:themeColor="text1"/>
          <w:sz w:val="28"/>
          <w:szCs w:val="28"/>
          <w:lang w:eastAsia="uk-UA" w:bidi="uk-UA"/>
        </w:rPr>
        <w:t>до списку держав, що не співпрацюють у сфері протидії відмиванню доходів, одержаних злочинним шляхом).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93"/>
          <w:tab w:val="left" w:pos="1508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5906AB">
        <w:rPr>
          <w:color w:val="000000" w:themeColor="text1"/>
          <w:sz w:val="28"/>
          <w:szCs w:val="28"/>
          <w:lang w:eastAsia="uk-UA" w:bidi="uk-UA"/>
        </w:rPr>
        <w:t>*Напис про засвідчення копії документа складається зі слів «Згідно з оригіналом», особистого підпису особи, яка засвідчує копію, її ініціалів та прізвища, дати засвідчення копії.</w:t>
      </w:r>
    </w:p>
    <w:p w:rsidR="00D87847" w:rsidRDefault="00D87847" w:rsidP="00D87847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  <w:lang w:eastAsia="uk-UA" w:bidi="uk-UA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Для Об’єкта приватизації, два аукціони з продажу якого будуть визнані такими, що не відбулися, у випадках, передбачених абзацом третім частини шостої статті 15 Закону України «Про приватизацію державного і комунального майна», розмір гарантійного внеску встановлюється в розмірі, який є більшим:</w:t>
      </w:r>
    </w:p>
    <w:p w:rsidR="00D87847" w:rsidRDefault="00D87847" w:rsidP="00D87847">
      <w:pPr>
        <w:pStyle w:val="20"/>
        <w:shd w:val="clear" w:color="auto" w:fill="auto"/>
        <w:spacing w:before="0" w:after="0" w:line="240" w:lineRule="auto"/>
        <w:jc w:val="both"/>
        <w:rPr>
          <w:color w:val="000000" w:themeColor="text1"/>
          <w:sz w:val="28"/>
          <w:szCs w:val="28"/>
          <w:lang w:eastAsia="uk-UA" w:bidi="uk-UA"/>
        </w:rPr>
      </w:pPr>
      <w:r>
        <w:rPr>
          <w:color w:val="000000" w:themeColor="text1"/>
          <w:sz w:val="28"/>
          <w:szCs w:val="28"/>
          <w:lang w:eastAsia="uk-UA" w:bidi="uk-UA"/>
        </w:rPr>
        <w:lastRenderedPageBreak/>
        <w:t xml:space="preserve">          - </w:t>
      </w:r>
      <w:r w:rsidRPr="005906AB">
        <w:rPr>
          <w:color w:val="000000" w:themeColor="text1"/>
          <w:sz w:val="28"/>
          <w:szCs w:val="28"/>
          <w:lang w:eastAsia="uk-UA" w:bidi="uk-UA"/>
        </w:rPr>
        <w:t>50 відсотків стартової ціни Об’єкта приватизації;</w:t>
      </w:r>
    </w:p>
    <w:p w:rsidR="00D87847" w:rsidRPr="005906AB" w:rsidRDefault="00D87847" w:rsidP="00D87847">
      <w:pPr>
        <w:pStyle w:val="20"/>
        <w:shd w:val="clear" w:color="auto" w:fill="auto"/>
        <w:tabs>
          <w:tab w:val="left" w:pos="912"/>
        </w:tabs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 xml:space="preserve">          - </w:t>
      </w:r>
      <w:r w:rsidRPr="005906AB">
        <w:rPr>
          <w:color w:val="000000" w:themeColor="text1"/>
          <w:sz w:val="28"/>
          <w:szCs w:val="28"/>
          <w:lang w:eastAsia="uk-UA" w:bidi="uk-UA"/>
        </w:rPr>
        <w:t>30 розмірів мінімальних заробітних плат станом на 1 січня року, в якому оприлюднюється інформаційне повідомлення</w:t>
      </w:r>
      <w:r>
        <w:rPr>
          <w:color w:val="000000" w:themeColor="text1"/>
          <w:sz w:val="28"/>
          <w:szCs w:val="28"/>
          <w:lang w:eastAsia="uk-UA" w:bidi="uk-UA"/>
        </w:rPr>
        <w:t>.</w:t>
      </w:r>
    </w:p>
    <w:p w:rsidR="00D87847" w:rsidRDefault="00D87847" w:rsidP="00D87847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  <w:lang w:eastAsia="uk-UA" w:bidi="uk-UA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>(Посилання на перелік авторизованих майданчиків:</w:t>
      </w:r>
    </w:p>
    <w:p w:rsidR="00D87847" w:rsidRPr="005906AB" w:rsidRDefault="00B3617C" w:rsidP="00D87847">
      <w:pPr>
        <w:pStyle w:val="20"/>
        <w:shd w:val="clear" w:color="auto" w:fill="auto"/>
        <w:spacing w:before="0" w:after="0" w:line="240" w:lineRule="auto"/>
        <w:jc w:val="both"/>
        <w:rPr>
          <w:color w:val="000000" w:themeColor="text1"/>
          <w:sz w:val="28"/>
          <w:szCs w:val="28"/>
        </w:rPr>
      </w:pPr>
      <w:hyperlink r:id="rId8" w:history="1">
        <w:r w:rsidR="00D87847" w:rsidRPr="005906AB">
          <w:rPr>
            <w:rStyle w:val="a3"/>
            <w:color w:val="000000" w:themeColor="text1"/>
            <w:sz w:val="28"/>
            <w:szCs w:val="28"/>
          </w:rPr>
          <w:t>https://prozoiro.sale/mfo/eletoonnbmajdanchiM-ets-prozom3prodazhi-cbcl2</w:t>
        </w:r>
      </w:hyperlink>
      <w:r w:rsidR="00D87847" w:rsidRPr="005906AB">
        <w:rPr>
          <w:color w:val="000000" w:themeColor="text1"/>
          <w:sz w:val="28"/>
          <w:szCs w:val="28"/>
        </w:rPr>
        <w:t>)</w:t>
      </w:r>
    </w:p>
    <w:p w:rsidR="00D87847" w:rsidRPr="002F3428" w:rsidRDefault="00D87847" w:rsidP="00D87847">
      <w:pPr>
        <w:pStyle w:val="20"/>
        <w:shd w:val="clear" w:color="auto" w:fill="auto"/>
        <w:spacing w:before="0" w:after="0" w:line="240" w:lineRule="auto"/>
        <w:ind w:firstLine="740"/>
        <w:jc w:val="both"/>
        <w:rPr>
          <w:b/>
          <w:color w:val="000000" w:themeColor="text1"/>
          <w:sz w:val="28"/>
          <w:szCs w:val="28"/>
          <w:lang w:eastAsia="uk-UA" w:bidi="uk-UA"/>
        </w:rPr>
      </w:pPr>
      <w:r w:rsidRPr="002F3428">
        <w:rPr>
          <w:b/>
          <w:color w:val="000000" w:themeColor="text1"/>
          <w:sz w:val="28"/>
          <w:szCs w:val="28"/>
          <w:lang w:eastAsia="uk-UA" w:bidi="uk-UA"/>
        </w:rPr>
        <w:t xml:space="preserve">Технічні реквізити інформаційного повідомлення: </w:t>
      </w:r>
    </w:p>
    <w:p w:rsidR="00D421CA" w:rsidRDefault="00D87847" w:rsidP="00D87847">
      <w:pPr>
        <w:pStyle w:val="20"/>
        <w:shd w:val="clear" w:color="auto" w:fill="auto"/>
        <w:spacing w:before="0" w:after="0" w:line="240" w:lineRule="auto"/>
        <w:ind w:firstLine="740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  <w:lang w:eastAsia="uk-UA" w:bidi="uk-UA"/>
        </w:rPr>
        <w:t>Р</w:t>
      </w:r>
      <w:r w:rsidRPr="002F3428">
        <w:rPr>
          <w:color w:val="000000" w:themeColor="text1"/>
          <w:sz w:val="28"/>
          <w:szCs w:val="28"/>
          <w:lang w:eastAsia="uk-UA" w:bidi="uk-UA"/>
        </w:rPr>
        <w:t xml:space="preserve">ішення сесії Перемишлянської міської ради Львівського району Львівської області «Про </w:t>
      </w:r>
      <w:r w:rsidRPr="002F3428">
        <w:rPr>
          <w:sz w:val="28"/>
          <w:szCs w:val="28"/>
        </w:rPr>
        <w:t>затвердження звіту про незалежну оцінку майна, умов</w:t>
      </w:r>
      <w:r>
        <w:rPr>
          <w:sz w:val="28"/>
          <w:szCs w:val="28"/>
        </w:rPr>
        <w:t xml:space="preserve"> </w:t>
      </w:r>
      <w:r w:rsidRPr="002F3428">
        <w:rPr>
          <w:sz w:val="28"/>
          <w:szCs w:val="28"/>
        </w:rPr>
        <w:t>продажу та інформаційного повідомлення про проведення</w:t>
      </w:r>
      <w:r>
        <w:rPr>
          <w:sz w:val="28"/>
          <w:szCs w:val="28"/>
        </w:rPr>
        <w:t xml:space="preserve"> </w:t>
      </w:r>
      <w:r w:rsidRPr="002F3428">
        <w:rPr>
          <w:sz w:val="28"/>
          <w:szCs w:val="28"/>
        </w:rPr>
        <w:t>електронного аукціону об’єкта малої приватизації –</w:t>
      </w:r>
      <w:r w:rsidR="00D421CA">
        <w:rPr>
          <w:sz w:val="28"/>
          <w:szCs w:val="28"/>
        </w:rPr>
        <w:t xml:space="preserve"> </w:t>
      </w:r>
      <w:r w:rsidR="00D421CA" w:rsidRPr="00D3618D">
        <w:rPr>
          <w:sz w:val="28"/>
          <w:szCs w:val="28"/>
        </w:rPr>
        <w:t xml:space="preserve">33/100 частки нежитлових приміщень будівлі загальною площею 87,5 </w:t>
      </w:r>
      <w:proofErr w:type="spellStart"/>
      <w:r w:rsidR="00D421CA" w:rsidRPr="00D3618D">
        <w:rPr>
          <w:sz w:val="28"/>
          <w:szCs w:val="28"/>
        </w:rPr>
        <w:t>кв</w:t>
      </w:r>
      <w:proofErr w:type="spellEnd"/>
      <w:r w:rsidR="00D421CA" w:rsidRPr="00D3618D">
        <w:rPr>
          <w:sz w:val="28"/>
          <w:szCs w:val="28"/>
        </w:rPr>
        <w:t xml:space="preserve">. м, розташованої за </w:t>
      </w:r>
      <w:proofErr w:type="spellStart"/>
      <w:r w:rsidR="00D421CA" w:rsidRPr="00D3618D">
        <w:rPr>
          <w:sz w:val="28"/>
          <w:szCs w:val="28"/>
        </w:rPr>
        <w:t>адресою</w:t>
      </w:r>
      <w:proofErr w:type="spellEnd"/>
      <w:r w:rsidR="00D421CA" w:rsidRPr="00D3618D">
        <w:rPr>
          <w:sz w:val="28"/>
          <w:szCs w:val="28"/>
        </w:rPr>
        <w:t xml:space="preserve">: вул. Галицька, 38, </w:t>
      </w:r>
      <w:proofErr w:type="spellStart"/>
      <w:r w:rsidR="00D421CA" w:rsidRPr="00D3618D">
        <w:rPr>
          <w:sz w:val="28"/>
          <w:szCs w:val="28"/>
        </w:rPr>
        <w:t>м.Перемишляни</w:t>
      </w:r>
      <w:proofErr w:type="spellEnd"/>
      <w:r w:rsidR="00D421CA" w:rsidRPr="00D3618D">
        <w:rPr>
          <w:sz w:val="28"/>
          <w:szCs w:val="28"/>
        </w:rPr>
        <w:t>, Львівський район, Львівська область</w:t>
      </w:r>
    </w:p>
    <w:p w:rsidR="00D87847" w:rsidRDefault="00D87847" w:rsidP="00BA4690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  <w:r w:rsidRPr="005906AB">
        <w:rPr>
          <w:color w:val="000000" w:themeColor="text1"/>
          <w:sz w:val="28"/>
          <w:szCs w:val="28"/>
          <w:lang w:eastAsia="uk-UA" w:bidi="uk-UA"/>
        </w:rPr>
        <w:t xml:space="preserve">Єдине посилання на веб-сторінку адміністратора, на якій наводяться посилання на веб-сторінки операторів електронного майданчика, які мають право використовувати електронний майданчик і з якими адміністратор уклав відповідний договір: </w:t>
      </w:r>
      <w:hyperlink r:id="rId9" w:history="1">
        <w:r w:rsidRPr="005906AB">
          <w:rPr>
            <w:rStyle w:val="a3"/>
            <w:color w:val="000000" w:themeColor="text1"/>
            <w:sz w:val="28"/>
            <w:szCs w:val="28"/>
          </w:rPr>
          <w:t>https://prozorro.sale/</w:t>
        </w:r>
      </w:hyperlink>
    </w:p>
    <w:p w:rsidR="00BA4690" w:rsidRDefault="00BA4690" w:rsidP="00BA4690">
      <w:pPr>
        <w:pStyle w:val="20"/>
        <w:shd w:val="clear" w:color="auto" w:fill="auto"/>
        <w:spacing w:before="0" w:after="0" w:line="240" w:lineRule="auto"/>
        <w:jc w:val="both"/>
        <w:rPr>
          <w:color w:val="000000" w:themeColor="text1"/>
          <w:sz w:val="28"/>
          <w:szCs w:val="28"/>
        </w:rPr>
      </w:pPr>
    </w:p>
    <w:p w:rsidR="00BA4690" w:rsidRPr="005906AB" w:rsidRDefault="00BA4690" w:rsidP="00BA4690">
      <w:pPr>
        <w:pStyle w:val="20"/>
        <w:shd w:val="clear" w:color="auto" w:fill="auto"/>
        <w:spacing w:before="0" w:after="0" w:line="240" w:lineRule="auto"/>
        <w:ind w:firstLine="740"/>
        <w:jc w:val="both"/>
        <w:rPr>
          <w:color w:val="000000" w:themeColor="text1"/>
          <w:sz w:val="28"/>
          <w:szCs w:val="28"/>
        </w:rPr>
      </w:pPr>
    </w:p>
    <w:p w:rsidR="00BA4690" w:rsidRPr="00BA4690" w:rsidRDefault="00BA4690" w:rsidP="00D87847">
      <w:pPr>
        <w:pStyle w:val="Textbody"/>
        <w:spacing w:after="0"/>
        <w:jc w:val="both"/>
        <w:rPr>
          <w:rFonts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</w:t>
      </w:r>
      <w:r w:rsidRPr="00BA4690">
        <w:rPr>
          <w:rFonts w:cs="Times New Roman"/>
          <w:b/>
          <w:color w:val="000000" w:themeColor="text1"/>
          <w:sz w:val="28"/>
          <w:szCs w:val="28"/>
          <w:lang w:val="uk-UA"/>
        </w:rPr>
        <w:t>Перемишлянська міська рада</w:t>
      </w:r>
    </w:p>
    <w:p w:rsidR="00D87847" w:rsidRPr="005906AB" w:rsidRDefault="00D87847" w:rsidP="00D87847">
      <w:pPr>
        <w:pStyle w:val="Textbody"/>
        <w:spacing w:after="0"/>
        <w:jc w:val="both"/>
        <w:rPr>
          <w:rFonts w:cs="Times New Roman"/>
          <w:color w:val="000000" w:themeColor="text1"/>
          <w:sz w:val="28"/>
          <w:szCs w:val="28"/>
        </w:rPr>
      </w:pPr>
    </w:p>
    <w:p w:rsidR="00D87847" w:rsidRPr="005906AB" w:rsidRDefault="00D87847" w:rsidP="00D87847">
      <w:pPr>
        <w:pStyle w:val="Standard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</w:p>
    <w:p w:rsidR="00D87847" w:rsidRPr="005906AB" w:rsidRDefault="00D87847" w:rsidP="00D87847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4C4FDC" w:rsidRPr="005906AB" w:rsidRDefault="00B3617C" w:rsidP="005906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124_091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124_0919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124_0919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124_092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124_092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124_092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124_0920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124_092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124_0922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4194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4C4FDC" w:rsidRPr="005906AB" w:rsidSect="005906A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06CEF"/>
    <w:multiLevelType w:val="multilevel"/>
    <w:tmpl w:val="CC80F52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276246C"/>
    <w:multiLevelType w:val="multilevel"/>
    <w:tmpl w:val="F13ACE06"/>
    <w:lvl w:ilvl="0">
      <w:start w:val="4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A72A7A"/>
    <w:multiLevelType w:val="multilevel"/>
    <w:tmpl w:val="7F2E93A8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7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2160"/>
      </w:pPr>
      <w:rPr>
        <w:rFonts w:hint="default"/>
      </w:rPr>
    </w:lvl>
  </w:abstractNum>
  <w:abstractNum w:abstractNumId="3">
    <w:nsid w:val="08DE6FB1"/>
    <w:multiLevelType w:val="multilevel"/>
    <w:tmpl w:val="6ED69C3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8A52A12"/>
    <w:multiLevelType w:val="multilevel"/>
    <w:tmpl w:val="79169FD8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5">
    <w:nsid w:val="20907893"/>
    <w:multiLevelType w:val="multilevel"/>
    <w:tmpl w:val="F17CD964"/>
    <w:lvl w:ilvl="0">
      <w:start w:val="4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588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8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24" w:hanging="2160"/>
      </w:pPr>
      <w:rPr>
        <w:rFonts w:hint="default"/>
      </w:rPr>
    </w:lvl>
  </w:abstractNum>
  <w:abstractNum w:abstractNumId="6">
    <w:nsid w:val="232D1C69"/>
    <w:multiLevelType w:val="multilevel"/>
    <w:tmpl w:val="3B5A5A3E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8" w:hanging="2160"/>
      </w:pPr>
      <w:rPr>
        <w:rFonts w:hint="default"/>
      </w:rPr>
    </w:lvl>
  </w:abstractNum>
  <w:abstractNum w:abstractNumId="7">
    <w:nsid w:val="24243D1F"/>
    <w:multiLevelType w:val="multilevel"/>
    <w:tmpl w:val="29ECC01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04" w:hanging="2160"/>
      </w:pPr>
      <w:rPr>
        <w:rFonts w:hint="default"/>
      </w:rPr>
    </w:lvl>
  </w:abstractNum>
  <w:abstractNum w:abstractNumId="8">
    <w:nsid w:val="2E8607A5"/>
    <w:multiLevelType w:val="multilevel"/>
    <w:tmpl w:val="FF169FF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31031C3"/>
    <w:multiLevelType w:val="multilevel"/>
    <w:tmpl w:val="9CFABB8A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8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8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24" w:hanging="2160"/>
      </w:pPr>
      <w:rPr>
        <w:rFonts w:hint="default"/>
      </w:rPr>
    </w:lvl>
  </w:abstractNum>
  <w:abstractNum w:abstractNumId="10">
    <w:nsid w:val="3684228F"/>
    <w:multiLevelType w:val="hybridMultilevel"/>
    <w:tmpl w:val="945E81D0"/>
    <w:lvl w:ilvl="0" w:tplc="EEDC0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9554F9"/>
    <w:multiLevelType w:val="hybridMultilevel"/>
    <w:tmpl w:val="B6B4A3EC"/>
    <w:lvl w:ilvl="0" w:tplc="584CF64E">
      <w:start w:val="4"/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2">
    <w:nsid w:val="4B1F3573"/>
    <w:multiLevelType w:val="multilevel"/>
    <w:tmpl w:val="723867E4"/>
    <w:lvl w:ilvl="0">
      <w:start w:val="4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2" w:hanging="792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632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3">
    <w:nsid w:val="4E8E5251"/>
    <w:multiLevelType w:val="multilevel"/>
    <w:tmpl w:val="CE3A3CD6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8" w:hanging="2160"/>
      </w:pPr>
      <w:rPr>
        <w:rFonts w:hint="default"/>
      </w:rPr>
    </w:lvl>
  </w:abstractNum>
  <w:abstractNum w:abstractNumId="14">
    <w:nsid w:val="62E11783"/>
    <w:multiLevelType w:val="multilevel"/>
    <w:tmpl w:val="66543D7C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15">
    <w:nsid w:val="6974550E"/>
    <w:multiLevelType w:val="multilevel"/>
    <w:tmpl w:val="68D8A4AE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6">
    <w:nsid w:val="6C4142E2"/>
    <w:multiLevelType w:val="hybridMultilevel"/>
    <w:tmpl w:val="4ED6DEEA"/>
    <w:lvl w:ilvl="0" w:tplc="4B30E19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</w:lvl>
    <w:lvl w:ilvl="3" w:tplc="0422000F" w:tentative="1">
      <w:start w:val="1"/>
      <w:numFmt w:val="decimal"/>
      <w:lvlText w:val="%4."/>
      <w:lvlJc w:val="left"/>
      <w:pPr>
        <w:ind w:left="3300" w:hanging="360"/>
      </w:p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</w:lvl>
    <w:lvl w:ilvl="6" w:tplc="0422000F" w:tentative="1">
      <w:start w:val="1"/>
      <w:numFmt w:val="decimal"/>
      <w:lvlText w:val="%7."/>
      <w:lvlJc w:val="left"/>
      <w:pPr>
        <w:ind w:left="5460" w:hanging="360"/>
      </w:p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7E1F2CC7"/>
    <w:multiLevelType w:val="multilevel"/>
    <w:tmpl w:val="FA72AAE2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8">
    <w:nsid w:val="7E607D03"/>
    <w:multiLevelType w:val="multilevel"/>
    <w:tmpl w:val="66A087E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</w:num>
  <w:num w:numId="3">
    <w:abstractNumId w:val="11"/>
  </w:num>
  <w:num w:numId="4">
    <w:abstractNumId w:val="1"/>
  </w:num>
  <w:num w:numId="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6"/>
  </w:num>
  <w:num w:numId="9">
    <w:abstractNumId w:val="13"/>
  </w:num>
  <w:num w:numId="10">
    <w:abstractNumId w:val="11"/>
  </w:num>
  <w:num w:numId="11">
    <w:abstractNumId w:val="7"/>
  </w:num>
  <w:num w:numId="12">
    <w:abstractNumId w:val="14"/>
  </w:num>
  <w:num w:numId="13">
    <w:abstractNumId w:val="2"/>
  </w:num>
  <w:num w:numId="14">
    <w:abstractNumId w:val="5"/>
  </w:num>
  <w:num w:numId="15">
    <w:abstractNumId w:val="9"/>
  </w:num>
  <w:num w:numId="16">
    <w:abstractNumId w:val="4"/>
  </w:num>
  <w:num w:numId="17">
    <w:abstractNumId w:val="12"/>
  </w:num>
  <w:num w:numId="18">
    <w:abstractNumId w:val="17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614"/>
    <w:rsid w:val="00054493"/>
    <w:rsid w:val="0006734D"/>
    <w:rsid w:val="000F3814"/>
    <w:rsid w:val="001A5FFC"/>
    <w:rsid w:val="001F216C"/>
    <w:rsid w:val="00214EB5"/>
    <w:rsid w:val="00275557"/>
    <w:rsid w:val="002D36B5"/>
    <w:rsid w:val="002E66E1"/>
    <w:rsid w:val="002F3428"/>
    <w:rsid w:val="00362D97"/>
    <w:rsid w:val="003A35E0"/>
    <w:rsid w:val="004241D9"/>
    <w:rsid w:val="00433B60"/>
    <w:rsid w:val="004C4FDC"/>
    <w:rsid w:val="00500CF7"/>
    <w:rsid w:val="005906AB"/>
    <w:rsid w:val="005B5C74"/>
    <w:rsid w:val="007B3B4B"/>
    <w:rsid w:val="007D14D8"/>
    <w:rsid w:val="007D31FD"/>
    <w:rsid w:val="00804602"/>
    <w:rsid w:val="0085260B"/>
    <w:rsid w:val="008D64A9"/>
    <w:rsid w:val="008E3DAD"/>
    <w:rsid w:val="008F0C67"/>
    <w:rsid w:val="0091159B"/>
    <w:rsid w:val="009C0D10"/>
    <w:rsid w:val="009D0766"/>
    <w:rsid w:val="00AB50BA"/>
    <w:rsid w:val="00B3617C"/>
    <w:rsid w:val="00B42E46"/>
    <w:rsid w:val="00B853D2"/>
    <w:rsid w:val="00B87614"/>
    <w:rsid w:val="00BA4690"/>
    <w:rsid w:val="00BB2A22"/>
    <w:rsid w:val="00C36101"/>
    <w:rsid w:val="00C51717"/>
    <w:rsid w:val="00CB0F21"/>
    <w:rsid w:val="00CB6A86"/>
    <w:rsid w:val="00CD3A40"/>
    <w:rsid w:val="00D41EE3"/>
    <w:rsid w:val="00D421CA"/>
    <w:rsid w:val="00D53063"/>
    <w:rsid w:val="00D87847"/>
    <w:rsid w:val="00F13FF5"/>
    <w:rsid w:val="00FA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731CD-2215-4F12-A5DF-253900D0A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6AB"/>
    <w:pPr>
      <w:spacing w:after="200" w:line="276" w:lineRule="auto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906AB"/>
    <w:rPr>
      <w:color w:val="0000FF"/>
      <w:u w:val="single"/>
    </w:rPr>
  </w:style>
  <w:style w:type="paragraph" w:customStyle="1" w:styleId="Standard">
    <w:name w:val="Standard"/>
    <w:rsid w:val="005906A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906AB"/>
    <w:pPr>
      <w:spacing w:after="120"/>
    </w:pPr>
  </w:style>
  <w:style w:type="character" w:customStyle="1" w:styleId="2">
    <w:name w:val="Основний текст (2)_"/>
    <w:basedOn w:val="a0"/>
    <w:link w:val="20"/>
    <w:locked/>
    <w:rsid w:val="005906A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ий текст (2)"/>
    <w:basedOn w:val="a"/>
    <w:link w:val="2"/>
    <w:rsid w:val="005906AB"/>
    <w:pPr>
      <w:widowControl w:val="0"/>
      <w:shd w:val="clear" w:color="auto" w:fill="FFFFFF"/>
      <w:spacing w:before="180" w:after="360" w:line="0" w:lineRule="atLeast"/>
    </w:pPr>
    <w:rPr>
      <w:rFonts w:ascii="Times New Roman" w:hAnsi="Times New Roman"/>
      <w:lang w:val="uk-UA" w:eastAsia="en-US"/>
    </w:rPr>
  </w:style>
  <w:style w:type="paragraph" w:customStyle="1" w:styleId="Default">
    <w:name w:val="Default"/>
    <w:rsid w:val="005906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4012">
    <w:name w:val="4012"/>
    <w:aliases w:val="baiaagaaboqcaaaddwsaaawfcwaaaaaaaaaaaaaaaaaaaaaaaaaaaaaaaaaaaaaaaaaaaaaaaaaaaaaaaaaaaaaaaaaaaaaaaaaaaaaaaaaaaaaaaaaaaaaaaaaaaaaaaaaaaaaaaaaaaaaaaaaaaaaaaaaaaaaaaaaaaaaaaaaaaaaaaaaaaaaaaaaaaaaaaaaaaaaaaaaaaaaaaaaaaaaaaaaaaaaaaaaaaaaa"/>
    <w:basedOn w:val="a"/>
    <w:rsid w:val="005906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1">
    <w:name w:val="Шрифт абзацу за промовчанням1"/>
    <w:rsid w:val="005906AB"/>
  </w:style>
  <w:style w:type="paragraph" w:styleId="a4">
    <w:name w:val="List Paragraph"/>
    <w:basedOn w:val="a"/>
    <w:uiPriority w:val="34"/>
    <w:qFormat/>
    <w:rsid w:val="001F216C"/>
    <w:pPr>
      <w:ind w:left="720"/>
      <w:contextualSpacing/>
    </w:pPr>
  </w:style>
  <w:style w:type="paragraph" w:styleId="a5">
    <w:name w:val="No Spacing"/>
    <w:uiPriority w:val="1"/>
    <w:qFormat/>
    <w:rsid w:val="002F3428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col-12">
    <w:name w:val="col-12"/>
    <w:basedOn w:val="a0"/>
    <w:rsid w:val="00F13FF5"/>
  </w:style>
  <w:style w:type="paragraph" w:styleId="a6">
    <w:name w:val="Balloon Text"/>
    <w:basedOn w:val="a"/>
    <w:link w:val="a7"/>
    <w:uiPriority w:val="99"/>
    <w:semiHidden/>
    <w:unhideWhenUsed/>
    <w:rsid w:val="00FA7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A72A9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zoiro.sale/mfo/eletoonnbmajdanchiM-ets-prozom3prodazhi-cbcl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nfo@rada-peremyshlyany.gov.ua,%20&#1082;&#1086;&#1076;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rocedure.prozorro.sale/api/registry/assets/63d0f1015bf12da555d98426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rozorro.sal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95F90-2D3F-465B-9DCC-BB796ED1E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2652</Words>
  <Characters>15122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IN-PC1</cp:lastModifiedBy>
  <cp:revision>19</cp:revision>
  <cp:lastPrinted>2023-02-27T08:58:00Z</cp:lastPrinted>
  <dcterms:created xsi:type="dcterms:W3CDTF">2023-02-09T08:08:00Z</dcterms:created>
  <dcterms:modified xsi:type="dcterms:W3CDTF">2023-03-06T07:52:00Z</dcterms:modified>
</cp:coreProperties>
</file>