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2E868" w14:textId="77777777" w:rsidR="00F91144" w:rsidRPr="00F91144" w:rsidRDefault="00F91144" w:rsidP="00F91144">
      <w:pPr>
        <w:spacing w:after="0" w:line="240" w:lineRule="auto"/>
        <w:jc w:val="center"/>
        <w:rPr>
          <w:rFonts w:ascii="Times New Roman" w:eastAsia="Times New Roman" w:hAnsi="Times New Roman"/>
          <w:b/>
          <w:bCs/>
          <w:i/>
          <w:sz w:val="24"/>
          <w:szCs w:val="24"/>
          <w:lang w:eastAsia="uk-UA"/>
        </w:rPr>
      </w:pPr>
      <w:bookmarkStart w:id="0" w:name="_GoBack"/>
      <w:bookmarkEnd w:id="0"/>
      <w:r w:rsidRPr="00F91144">
        <w:rPr>
          <w:rFonts w:ascii="Times New Roman" w:eastAsia="Times New Roman" w:hAnsi="Times New Roman"/>
          <w:b/>
          <w:bCs/>
          <w:i/>
          <w:sz w:val="24"/>
          <w:szCs w:val="24"/>
          <w:lang w:eastAsia="uk-UA"/>
        </w:rPr>
        <w:t xml:space="preserve">Виконавчий комітет </w:t>
      </w:r>
    </w:p>
    <w:p w14:paraId="2778805C" w14:textId="7F91F221" w:rsidR="00171A09" w:rsidRPr="00F91144" w:rsidRDefault="00F91144" w:rsidP="00F91144">
      <w:pPr>
        <w:spacing w:after="0" w:line="240" w:lineRule="auto"/>
        <w:jc w:val="center"/>
        <w:rPr>
          <w:rFonts w:ascii="Times New Roman" w:eastAsia="Times New Roman" w:hAnsi="Times New Roman"/>
          <w:b/>
          <w:bCs/>
          <w:i/>
          <w:sz w:val="24"/>
          <w:szCs w:val="24"/>
          <w:lang w:eastAsia="uk-UA"/>
        </w:rPr>
      </w:pPr>
      <w:r w:rsidRPr="00F91144">
        <w:rPr>
          <w:rFonts w:ascii="Times New Roman" w:eastAsia="Times New Roman" w:hAnsi="Times New Roman"/>
          <w:b/>
          <w:bCs/>
          <w:i/>
          <w:sz w:val="24"/>
          <w:szCs w:val="24"/>
          <w:lang w:eastAsia="uk-UA"/>
        </w:rPr>
        <w:t>Перемишлянської міської ради</w:t>
      </w:r>
    </w:p>
    <w:p w14:paraId="58D6B842" w14:textId="77777777" w:rsidR="00171A09" w:rsidRPr="00F91144" w:rsidRDefault="00171A09" w:rsidP="00F91144">
      <w:pPr>
        <w:spacing w:before="100" w:beforeAutospacing="1" w:after="0" w:line="240" w:lineRule="auto"/>
        <w:jc w:val="center"/>
        <w:rPr>
          <w:rFonts w:ascii="Times New Roman" w:hAnsi="Times New Roman"/>
          <w:b/>
          <w:bCs/>
          <w:sz w:val="24"/>
          <w:szCs w:val="24"/>
        </w:rPr>
      </w:pPr>
      <w:r w:rsidRPr="00F91144">
        <w:rPr>
          <w:rFonts w:ascii="Times New Roman" w:hAnsi="Times New Roman"/>
          <w:b/>
          <w:bCs/>
          <w:sz w:val="24"/>
          <w:szCs w:val="24"/>
        </w:rPr>
        <w:t xml:space="preserve">ОБҐРУНТУВАННЯ </w:t>
      </w:r>
    </w:p>
    <w:p w14:paraId="406792F8" w14:textId="77777777" w:rsidR="00171A09" w:rsidRPr="00F91144" w:rsidRDefault="00171A09" w:rsidP="00F91144">
      <w:pPr>
        <w:spacing w:after="100" w:afterAutospacing="1" w:line="240" w:lineRule="auto"/>
        <w:jc w:val="center"/>
        <w:rPr>
          <w:rFonts w:ascii="Times New Roman" w:hAnsi="Times New Roman"/>
          <w:b/>
          <w:sz w:val="24"/>
          <w:szCs w:val="24"/>
          <w:u w:val="single"/>
        </w:rPr>
      </w:pPr>
      <w:r w:rsidRPr="00F91144">
        <w:rPr>
          <w:rFonts w:ascii="Times New Roman" w:hAnsi="Times New Roman"/>
          <w:bCs/>
          <w:sz w:val="24"/>
          <w:szCs w:val="24"/>
        </w:rPr>
        <w:t xml:space="preserve">технічних та якісних характеристик </w:t>
      </w:r>
      <w:r w:rsidRPr="00F91144">
        <w:rPr>
          <w:rFonts w:ascii="Times New Roman" w:hAnsi="Times New Roman"/>
          <w:b/>
          <w:bCs/>
          <w:sz w:val="24"/>
          <w:szCs w:val="24"/>
        </w:rPr>
        <w:t>закупівлі електричної енергії</w:t>
      </w:r>
      <w:r w:rsidRPr="00F91144">
        <w:rPr>
          <w:rFonts w:ascii="Times New Roman" w:hAnsi="Times New Roman"/>
          <w:b/>
          <w:sz w:val="24"/>
          <w:szCs w:val="24"/>
        </w:rPr>
        <w:t xml:space="preserve">, </w:t>
      </w:r>
      <w:r w:rsidRPr="00F91144">
        <w:rPr>
          <w:rFonts w:ascii="Times New Roman" w:hAnsi="Times New Roman"/>
          <w:bCs/>
          <w:sz w:val="24"/>
          <w:szCs w:val="24"/>
        </w:rPr>
        <w:t>розміру бюджетного призначення, очікуваної вартості предмета закупівлі</w:t>
      </w:r>
    </w:p>
    <w:p w14:paraId="607E0983" w14:textId="77777777" w:rsidR="00171A09" w:rsidRPr="00F91144" w:rsidRDefault="00171A09" w:rsidP="00F91144">
      <w:pPr>
        <w:spacing w:before="100" w:beforeAutospacing="1" w:after="100" w:afterAutospacing="1" w:line="240" w:lineRule="auto"/>
        <w:jc w:val="both"/>
        <w:rPr>
          <w:rStyle w:val="a4"/>
          <w:rFonts w:ascii="Times New Roman" w:hAnsi="Times New Roman"/>
          <w:bCs/>
          <w:sz w:val="24"/>
          <w:szCs w:val="24"/>
        </w:rPr>
      </w:pPr>
      <w:r w:rsidRPr="00F91144">
        <w:rPr>
          <w:rStyle w:val="a4"/>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5E3FC320" w14:textId="4D39549E" w:rsidR="00171A09" w:rsidRPr="00F91144" w:rsidRDefault="00171A09" w:rsidP="00D3426F">
      <w:pPr>
        <w:spacing w:after="0" w:line="240" w:lineRule="auto"/>
        <w:jc w:val="both"/>
        <w:rPr>
          <w:rFonts w:ascii="Times New Roman" w:eastAsia="Times New Roman" w:hAnsi="Times New Roman"/>
          <w:b/>
          <w:i/>
          <w:color w:val="000000"/>
          <w:sz w:val="24"/>
          <w:szCs w:val="24"/>
          <w:lang w:eastAsia="uk-UA"/>
        </w:rPr>
      </w:pPr>
      <w:r w:rsidRPr="00F91144">
        <w:rPr>
          <w:rStyle w:val="a4"/>
          <w:rFonts w:ascii="Times New Roman" w:hAnsi="Times New Roman"/>
          <w:b/>
          <w:bCs/>
          <w:i w:val="0"/>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F91144" w:rsidRPr="00F91144">
        <w:rPr>
          <w:rFonts w:ascii="Times New Roman" w:hAnsi="Times New Roman"/>
          <w:i/>
          <w:sz w:val="24"/>
          <w:szCs w:val="24"/>
        </w:rPr>
        <w:t xml:space="preserve">Виконавчий комітет Перемишлянської міської ради, (ЄДРПОУ 04056173), </w:t>
      </w:r>
      <w:proofErr w:type="spellStart"/>
      <w:r w:rsidR="00F91144" w:rsidRPr="00F91144">
        <w:rPr>
          <w:rFonts w:ascii="Times New Roman" w:hAnsi="Times New Roman"/>
          <w:i/>
          <w:sz w:val="24"/>
          <w:szCs w:val="24"/>
        </w:rPr>
        <w:t>вул.Привокзальна</w:t>
      </w:r>
      <w:proofErr w:type="spellEnd"/>
      <w:r w:rsidR="00F91144" w:rsidRPr="00F91144">
        <w:rPr>
          <w:rFonts w:ascii="Times New Roman" w:hAnsi="Times New Roman"/>
          <w:i/>
          <w:sz w:val="24"/>
          <w:szCs w:val="24"/>
        </w:rPr>
        <w:t xml:space="preserve">, 3а, </w:t>
      </w:r>
      <w:proofErr w:type="spellStart"/>
      <w:r w:rsidR="00F91144" w:rsidRPr="00F91144">
        <w:rPr>
          <w:rFonts w:ascii="Times New Roman" w:hAnsi="Times New Roman"/>
          <w:i/>
          <w:sz w:val="24"/>
          <w:szCs w:val="24"/>
        </w:rPr>
        <w:t>м.Перемишляни</w:t>
      </w:r>
      <w:proofErr w:type="spellEnd"/>
      <w:r w:rsidR="00F91144" w:rsidRPr="00F91144">
        <w:rPr>
          <w:rFonts w:ascii="Times New Roman" w:hAnsi="Times New Roman"/>
          <w:i/>
          <w:sz w:val="24"/>
          <w:szCs w:val="24"/>
        </w:rPr>
        <w:t>, Львівського району, Львівської області; категорія замовника — орган місцевого самоврядування</w:t>
      </w:r>
      <w:r w:rsidRPr="00F91144">
        <w:rPr>
          <w:rStyle w:val="a4"/>
          <w:rFonts w:ascii="Times New Roman" w:hAnsi="Times New Roman"/>
          <w:b/>
          <w:bCs/>
          <w:i w:val="0"/>
          <w:sz w:val="24"/>
          <w:szCs w:val="24"/>
        </w:rPr>
        <w:t>.</w:t>
      </w:r>
    </w:p>
    <w:p w14:paraId="4F2D88FA" w14:textId="77777777" w:rsidR="00171A09" w:rsidRPr="00F91144" w:rsidRDefault="00171A09" w:rsidP="00D3426F">
      <w:pPr>
        <w:spacing w:after="0" w:line="240" w:lineRule="auto"/>
        <w:jc w:val="both"/>
        <w:rPr>
          <w:rFonts w:ascii="Times New Roman" w:hAnsi="Times New Roman"/>
          <w:sz w:val="24"/>
          <w:szCs w:val="24"/>
        </w:rPr>
      </w:pPr>
      <w:r w:rsidRPr="00F91144">
        <w:rPr>
          <w:rFonts w:ascii="Times New Roman" w:eastAsia="Times New Roman" w:hAnsi="Times New Roman"/>
          <w:b/>
          <w:bCs/>
          <w:iCs/>
          <w:color w:val="000000"/>
          <w:sz w:val="24"/>
          <w:szCs w:val="24"/>
        </w:rPr>
        <w:t xml:space="preserve">Назва предмета закупівлі </w:t>
      </w:r>
      <w:r w:rsidRPr="00F91144">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F91144">
        <w:rPr>
          <w:rFonts w:ascii="Times New Roman" w:hAnsi="Times New Roman"/>
          <w:sz w:val="24"/>
          <w:szCs w:val="24"/>
        </w:rPr>
        <w:t xml:space="preserve"> Електрична енергія (ДК 021:2015 – 09310000-5 «Електрична енергія»). </w:t>
      </w:r>
    </w:p>
    <w:p w14:paraId="20ECBD4F" w14:textId="5044F6E2"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Вид та ідентифікатор процедури закупівлі</w:t>
      </w:r>
      <w:r w:rsidRPr="00F91144">
        <w:rPr>
          <w:rFonts w:ascii="Times New Roman" w:hAnsi="Times New Roman"/>
          <w:b/>
          <w:bCs/>
          <w:sz w:val="24"/>
          <w:szCs w:val="24"/>
        </w:rPr>
        <w:t>:</w:t>
      </w:r>
      <w:r w:rsidRPr="00F91144">
        <w:rPr>
          <w:rFonts w:ascii="Times New Roman" w:hAnsi="Times New Roman"/>
          <w:sz w:val="24"/>
          <w:szCs w:val="24"/>
        </w:rPr>
        <w:t xml:space="preserve"> </w:t>
      </w:r>
      <w:r w:rsidR="00F91144" w:rsidRPr="00F91144">
        <w:rPr>
          <w:rFonts w:ascii="Times New Roman" w:hAnsi="Times New Roman"/>
          <w:color w:val="454545"/>
          <w:sz w:val="24"/>
          <w:szCs w:val="24"/>
          <w:shd w:val="clear" w:color="auto" w:fill="F0F5F2"/>
        </w:rPr>
        <w:t>UA-2022-01-14-005772-a</w:t>
      </w:r>
      <w:r w:rsidRPr="00F91144">
        <w:rPr>
          <w:rFonts w:ascii="Times New Roman" w:hAnsi="Times New Roman"/>
          <w:sz w:val="24"/>
          <w:szCs w:val="24"/>
        </w:rPr>
        <w:t>.</w:t>
      </w:r>
    </w:p>
    <w:p w14:paraId="67948800" w14:textId="77777777" w:rsidR="00F91144" w:rsidRPr="00F91144" w:rsidRDefault="00F91144" w:rsidP="00D3426F">
      <w:pPr>
        <w:spacing w:after="0" w:line="240" w:lineRule="auto"/>
        <w:ind w:firstLine="708"/>
        <w:jc w:val="both"/>
        <w:rPr>
          <w:rFonts w:ascii="Times New Roman" w:hAnsi="Times New Roman"/>
          <w:sz w:val="24"/>
          <w:szCs w:val="24"/>
        </w:rPr>
      </w:pPr>
      <w:r w:rsidRPr="00F91144">
        <w:rPr>
          <w:rFonts w:ascii="Times New Roman" w:hAnsi="Times New Roman"/>
          <w:sz w:val="24"/>
          <w:szCs w:val="24"/>
        </w:rPr>
        <w:t xml:space="preserve">Для потреб Замовника на 2022 рік необхідно здійснити </w:t>
      </w:r>
      <w:r w:rsidRPr="00F91144">
        <w:rPr>
          <w:rFonts w:ascii="Times New Roman" w:hAnsi="Times New Roman"/>
          <w:b/>
          <w:bCs/>
          <w:i/>
          <w:iCs/>
          <w:sz w:val="24"/>
          <w:szCs w:val="24"/>
        </w:rPr>
        <w:t>Закупівлю</w:t>
      </w:r>
      <w:r w:rsidRPr="00F91144">
        <w:rPr>
          <w:rFonts w:ascii="Times New Roman" w:hAnsi="Times New Roman"/>
          <w:sz w:val="24"/>
          <w:szCs w:val="24"/>
        </w:rPr>
        <w:t xml:space="preserve"> на підставі пункту 1 частини 2 статті 40 </w:t>
      </w:r>
      <w:r w:rsidRPr="00F91144">
        <w:rPr>
          <w:rFonts w:ascii="Times New Roman" w:hAnsi="Times New Roman"/>
          <w:b/>
          <w:bCs/>
          <w:i/>
          <w:iCs/>
          <w:sz w:val="24"/>
          <w:szCs w:val="24"/>
        </w:rPr>
        <w:t xml:space="preserve">Закону </w:t>
      </w:r>
      <w:r w:rsidRPr="00F91144">
        <w:rPr>
          <w:rFonts w:ascii="Times New Roman" w:hAnsi="Times New Roman"/>
          <w:bCs/>
          <w:iCs/>
          <w:sz w:val="24"/>
          <w:szCs w:val="24"/>
        </w:rPr>
        <w:t>з</w:t>
      </w:r>
      <w:r w:rsidRPr="00F91144">
        <w:rPr>
          <w:rFonts w:ascii="Times New Roman" w:hAnsi="Times New Roman"/>
          <w:sz w:val="24"/>
          <w:szCs w:val="24"/>
        </w:rPr>
        <w:t>амовником  було оголошено процедури відкритих торгів за номерами:</w:t>
      </w:r>
      <w:r w:rsidRPr="00F91144">
        <w:rPr>
          <w:rFonts w:ascii="Times New Roman" w:hAnsi="Times New Roman"/>
          <w:b/>
          <w:bCs/>
          <w:i/>
          <w:iCs/>
          <w:sz w:val="24"/>
          <w:szCs w:val="24"/>
        </w:rPr>
        <w:t xml:space="preserve"> </w:t>
      </w:r>
      <w:r w:rsidRPr="00F91144">
        <w:rPr>
          <w:rFonts w:ascii="Times New Roman" w:hAnsi="Times New Roman"/>
          <w:b/>
          <w:bCs/>
          <w:i/>
          <w:iCs/>
          <w:sz w:val="24"/>
          <w:szCs w:val="24"/>
          <w:u w:val="single"/>
          <w:lang w:val="en-US"/>
        </w:rPr>
        <w:t>UA</w:t>
      </w:r>
      <w:r w:rsidRPr="00F91144">
        <w:rPr>
          <w:rFonts w:ascii="Times New Roman" w:hAnsi="Times New Roman"/>
          <w:b/>
          <w:bCs/>
          <w:i/>
          <w:iCs/>
          <w:sz w:val="24"/>
          <w:szCs w:val="24"/>
          <w:u w:val="single"/>
        </w:rPr>
        <w:t>-2021-12-03-002073-</w:t>
      </w:r>
      <w:r w:rsidRPr="00F91144">
        <w:rPr>
          <w:rFonts w:ascii="Times New Roman" w:hAnsi="Times New Roman"/>
          <w:b/>
          <w:bCs/>
          <w:i/>
          <w:iCs/>
          <w:sz w:val="24"/>
          <w:szCs w:val="24"/>
          <w:u w:val="single"/>
          <w:lang w:val="en-US"/>
        </w:rPr>
        <w:t>b</w:t>
      </w:r>
      <w:r w:rsidRPr="00F91144">
        <w:rPr>
          <w:rFonts w:ascii="Times New Roman" w:hAnsi="Times New Roman"/>
          <w:sz w:val="24"/>
          <w:szCs w:val="24"/>
        </w:rPr>
        <w:t xml:space="preserve"> та </w:t>
      </w:r>
      <w:r w:rsidRPr="00F91144">
        <w:rPr>
          <w:rFonts w:ascii="Times New Roman" w:hAnsi="Times New Roman"/>
          <w:b/>
          <w:bCs/>
          <w:i/>
          <w:iCs/>
          <w:sz w:val="24"/>
          <w:szCs w:val="24"/>
          <w:u w:val="single"/>
          <w:lang w:val="en-US"/>
        </w:rPr>
        <w:t>UA</w:t>
      </w:r>
      <w:r w:rsidRPr="00F91144">
        <w:rPr>
          <w:rFonts w:ascii="Times New Roman" w:hAnsi="Times New Roman"/>
          <w:b/>
          <w:bCs/>
          <w:i/>
          <w:iCs/>
          <w:sz w:val="24"/>
          <w:szCs w:val="24"/>
          <w:u w:val="single"/>
        </w:rPr>
        <w:t>-2021-12-20-016752-</w:t>
      </w:r>
      <w:r w:rsidRPr="00F91144">
        <w:rPr>
          <w:rFonts w:ascii="Times New Roman" w:hAnsi="Times New Roman"/>
          <w:b/>
          <w:bCs/>
          <w:i/>
          <w:iCs/>
          <w:sz w:val="24"/>
          <w:szCs w:val="24"/>
          <w:u w:val="single"/>
          <w:lang w:val="en-US"/>
        </w:rPr>
        <w:t>c</w:t>
      </w:r>
      <w:r w:rsidRPr="00F91144">
        <w:rPr>
          <w:rFonts w:ascii="Times New Roman" w:hAnsi="Times New Roman"/>
          <w:sz w:val="24"/>
          <w:szCs w:val="24"/>
        </w:rPr>
        <w:t xml:space="preserve">, які були відмінені на підставі подання для участі у відкритих торгах менше двох тендерних пропозицій.  </w:t>
      </w:r>
    </w:p>
    <w:p w14:paraId="3527350D" w14:textId="4CAC9A85"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Очікувана вартість та обґрунтування очікуваної вартості предмета закупівлі</w:t>
      </w:r>
      <w:r w:rsidRPr="00F91144">
        <w:rPr>
          <w:rFonts w:ascii="Times New Roman" w:hAnsi="Times New Roman"/>
          <w:b/>
          <w:bCs/>
          <w:sz w:val="24"/>
          <w:szCs w:val="24"/>
        </w:rPr>
        <w:t>:</w:t>
      </w:r>
      <w:r w:rsidRPr="00F91144">
        <w:rPr>
          <w:rFonts w:ascii="Times New Roman" w:hAnsi="Times New Roman"/>
          <w:sz w:val="24"/>
          <w:szCs w:val="24"/>
        </w:rPr>
        <w:t xml:space="preserve"> </w:t>
      </w:r>
      <w:r w:rsidR="00F91144" w:rsidRPr="00F91144">
        <w:rPr>
          <w:rFonts w:ascii="Times New Roman" w:hAnsi="Times New Roman"/>
          <w:sz w:val="24"/>
          <w:szCs w:val="24"/>
        </w:rPr>
        <w:t>284 980,00</w:t>
      </w:r>
      <w:r w:rsidRPr="00F91144">
        <w:rPr>
          <w:rFonts w:ascii="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F91144" w:rsidRPr="00F91144">
        <w:rPr>
          <w:rFonts w:ascii="Times New Roman" w:hAnsi="Times New Roman"/>
          <w:sz w:val="24"/>
          <w:szCs w:val="24"/>
        </w:rPr>
        <w:t>2021</w:t>
      </w:r>
      <w:r w:rsidRPr="00F91144">
        <w:rPr>
          <w:rFonts w:ascii="Times New Roman" w:hAnsi="Times New Roman"/>
          <w:sz w:val="24"/>
          <w:szCs w:val="24"/>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14:paraId="3C2AF3C9" w14:textId="77777777"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sz w:val="24"/>
          <w:szCs w:val="24"/>
        </w:rPr>
        <w:t xml:space="preserve">При цьому розрахунок очікуваної вартості проводився згідно з аналізом цін </w:t>
      </w:r>
      <w:proofErr w:type="spellStart"/>
      <w:r w:rsidRPr="00F91144">
        <w:rPr>
          <w:rFonts w:ascii="Times New Roman" w:hAnsi="Times New Roman"/>
          <w:sz w:val="24"/>
          <w:szCs w:val="24"/>
        </w:rPr>
        <w:t>електропостачальників</w:t>
      </w:r>
      <w:proofErr w:type="spellEnd"/>
      <w:r w:rsidRPr="00F91144">
        <w:rPr>
          <w:rFonts w:ascii="Times New Roman" w:hAnsi="Times New Roman"/>
          <w:sz w:val="24"/>
          <w:szCs w:val="24"/>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F91144">
        <w:rPr>
          <w:rFonts w:ascii="Times New Roman" w:hAnsi="Times New Roman"/>
          <w:sz w:val="24"/>
          <w:szCs w:val="24"/>
        </w:rPr>
        <w:t>закупованої</w:t>
      </w:r>
      <w:proofErr w:type="spellEnd"/>
      <w:r w:rsidRPr="00F91144">
        <w:rPr>
          <w:rFonts w:ascii="Times New Roman" w:hAnsi="Times New Roman"/>
          <w:sz w:val="24"/>
          <w:szCs w:val="24"/>
        </w:rPr>
        <w:t xml:space="preserve"> </w:t>
      </w:r>
      <w:proofErr w:type="spellStart"/>
      <w:r w:rsidRPr="00F91144">
        <w:rPr>
          <w:rFonts w:ascii="Times New Roman" w:hAnsi="Times New Roman"/>
          <w:sz w:val="24"/>
          <w:szCs w:val="24"/>
        </w:rPr>
        <w:t>електропостачальником</w:t>
      </w:r>
      <w:proofErr w:type="spellEnd"/>
      <w:r w:rsidRPr="00F91144">
        <w:rPr>
          <w:rFonts w:ascii="Times New Roman" w:hAnsi="Times New Roman"/>
          <w:sz w:val="24"/>
          <w:szCs w:val="24"/>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F91144">
        <w:rPr>
          <w:rFonts w:ascii="Times New Roman" w:hAnsi="Times New Roman"/>
          <w:sz w:val="24"/>
          <w:szCs w:val="24"/>
        </w:rPr>
        <w:t>електропостачальника</w:t>
      </w:r>
      <w:proofErr w:type="spellEnd"/>
      <w:r w:rsidRPr="00F91144">
        <w:rPr>
          <w:rFonts w:ascii="Times New Roman" w:hAnsi="Times New Roman"/>
          <w:sz w:val="24"/>
          <w:szCs w:val="24"/>
        </w:rPr>
        <w:t xml:space="preserve"> та всі визначені законодавством податки та збори. </w:t>
      </w:r>
    </w:p>
    <w:p w14:paraId="56D74B79" w14:textId="26153FB6" w:rsidR="00171A09" w:rsidRPr="00F91144" w:rsidRDefault="00171A09" w:rsidP="00D3426F">
      <w:pPr>
        <w:spacing w:after="0" w:line="240" w:lineRule="auto"/>
        <w:jc w:val="both"/>
        <w:rPr>
          <w:rFonts w:ascii="Times New Roman" w:eastAsia="Times New Roman" w:hAnsi="Times New Roman"/>
          <w:b/>
          <w:i/>
          <w:color w:val="000000"/>
          <w:sz w:val="24"/>
          <w:szCs w:val="24"/>
          <w:lang w:eastAsia="uk-UA"/>
        </w:rPr>
      </w:pPr>
      <w:r w:rsidRPr="00F91144">
        <w:rPr>
          <w:rFonts w:ascii="Times New Roman" w:eastAsia="Times New Roman" w:hAnsi="Times New Roman"/>
          <w:b/>
          <w:bCs/>
          <w:sz w:val="24"/>
          <w:szCs w:val="24"/>
          <w:lang w:eastAsia="uk-UA"/>
        </w:rPr>
        <w:t>Розмір бюджетного призначення:</w:t>
      </w:r>
      <w:r w:rsidRPr="00F91144">
        <w:rPr>
          <w:rFonts w:ascii="Times New Roman" w:eastAsia="Times New Roman" w:hAnsi="Times New Roman"/>
          <w:bCs/>
          <w:sz w:val="24"/>
          <w:szCs w:val="24"/>
          <w:lang w:eastAsia="uk-UA"/>
        </w:rPr>
        <w:t xml:space="preserve"> </w:t>
      </w:r>
      <w:r w:rsidR="00F91144" w:rsidRPr="00F91144">
        <w:rPr>
          <w:rFonts w:ascii="Times New Roman" w:eastAsia="Times New Roman" w:hAnsi="Times New Roman"/>
          <w:bCs/>
          <w:sz w:val="24"/>
          <w:szCs w:val="24"/>
          <w:lang w:eastAsia="uk-UA"/>
        </w:rPr>
        <w:t>284 980,00 грн. з ПДВ</w:t>
      </w:r>
    </w:p>
    <w:p w14:paraId="1C77388D" w14:textId="77777777"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Нормативно-правове регулювання</w:t>
      </w:r>
      <w:r w:rsidRPr="00F91144">
        <w:rPr>
          <w:rFonts w:ascii="Times New Roman" w:hAnsi="Times New Roman"/>
          <w:b/>
          <w:bCs/>
          <w:sz w:val="24"/>
          <w:szCs w:val="24"/>
        </w:rPr>
        <w:t>.</w:t>
      </w:r>
      <w:r w:rsidRPr="00F91144">
        <w:rPr>
          <w:rFonts w:ascii="Times New Roman" w:hAnsi="Times New Roman"/>
          <w:sz w:val="24"/>
          <w:szCs w:val="24"/>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24C139AA" w14:textId="77777777" w:rsidR="00171A09" w:rsidRPr="00F91144" w:rsidRDefault="00171A09" w:rsidP="00D3426F">
      <w:pPr>
        <w:spacing w:after="0" w:line="240" w:lineRule="auto"/>
        <w:jc w:val="both"/>
        <w:rPr>
          <w:rStyle w:val="rvts0"/>
          <w:rFonts w:ascii="Times New Roman" w:hAnsi="Times New Roman"/>
          <w:sz w:val="24"/>
          <w:szCs w:val="24"/>
        </w:rPr>
      </w:pPr>
      <w:r w:rsidRPr="00F91144">
        <w:rPr>
          <w:rFonts w:ascii="Times New Roman" w:hAnsi="Times New Roman"/>
          <w:b/>
          <w:sz w:val="24"/>
          <w:szCs w:val="24"/>
        </w:rPr>
        <w:t>Загальні положення.</w:t>
      </w:r>
      <w:r w:rsidRPr="00F91144">
        <w:rPr>
          <w:rFonts w:ascii="Times New Roman" w:hAnsi="Times New Roman"/>
          <w:sz w:val="24"/>
          <w:szCs w:val="24"/>
        </w:rPr>
        <w:t xml:space="preserve"> Згідно з пунктом 26 статті 1 Закону </w:t>
      </w:r>
      <w:r w:rsidRPr="00F91144">
        <w:rPr>
          <w:rStyle w:val="rvts0"/>
          <w:rFonts w:ascii="Times New Roman" w:hAnsi="Times New Roman"/>
          <w:sz w:val="24"/>
          <w:szCs w:val="24"/>
        </w:rPr>
        <w:t xml:space="preserve">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F91144">
        <w:rPr>
          <w:rStyle w:val="rvts0"/>
          <w:rFonts w:ascii="Times New Roman" w:hAnsi="Times New Roman"/>
          <w:sz w:val="24"/>
          <w:szCs w:val="24"/>
        </w:rPr>
        <w:t>електропостачальниками</w:t>
      </w:r>
      <w:proofErr w:type="spellEnd"/>
      <w:r w:rsidRPr="00F91144">
        <w:rPr>
          <w:rStyle w:val="rvts0"/>
          <w:rFonts w:ascii="Times New Roman" w:hAnsi="Times New Roman"/>
          <w:sz w:val="24"/>
          <w:szCs w:val="24"/>
        </w:rPr>
        <w:t>, які отримали відповідну ліцензію, за договором постачання електричної енергії споживачу.</w:t>
      </w:r>
    </w:p>
    <w:p w14:paraId="23CDEA54" w14:textId="77777777"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sz w:val="24"/>
          <w:szCs w:val="24"/>
        </w:rPr>
        <w:lastRenderedPageBreak/>
        <w:t xml:space="preserve">Інформація про </w:t>
      </w:r>
      <w:proofErr w:type="spellStart"/>
      <w:r w:rsidRPr="00F91144">
        <w:rPr>
          <w:rFonts w:ascii="Times New Roman" w:hAnsi="Times New Roman"/>
          <w:sz w:val="24"/>
          <w:szCs w:val="24"/>
        </w:rPr>
        <w:t>електропостачальника</w:t>
      </w:r>
      <w:proofErr w:type="spellEnd"/>
      <w:r w:rsidRPr="00F91144">
        <w:rPr>
          <w:rFonts w:ascii="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F91144">
        <w:rPr>
          <w:rFonts w:ascii="Times New Roman" w:hAnsi="Times New Roman"/>
          <w:sz w:val="24"/>
          <w:szCs w:val="24"/>
        </w:rPr>
        <w:t>вебсайті</w:t>
      </w:r>
      <w:proofErr w:type="spellEnd"/>
      <w:r w:rsidRPr="00F91144">
        <w:rPr>
          <w:rFonts w:ascii="Times New Roman" w:hAnsi="Times New Roman"/>
          <w:sz w:val="24"/>
          <w:szCs w:val="24"/>
        </w:rPr>
        <w:t xml:space="preserve"> НКРЕКП у розділі: </w:t>
      </w:r>
      <w:hyperlink r:id="rId4" w:history="1">
        <w:r w:rsidRPr="00F91144">
          <w:rPr>
            <w:rStyle w:val="a3"/>
            <w:rFonts w:ascii="Times New Roman" w:hAnsi="Times New Roman"/>
            <w:sz w:val="24"/>
            <w:szCs w:val="24"/>
          </w:rPr>
          <w:t>Електрична енергія</w:t>
        </w:r>
      </w:hyperlink>
      <w:r w:rsidRPr="00F91144">
        <w:rPr>
          <w:rFonts w:ascii="Times New Roman" w:hAnsi="Times New Roman"/>
          <w:sz w:val="24"/>
          <w:szCs w:val="24"/>
        </w:rPr>
        <w:t>  /  </w:t>
      </w:r>
      <w:hyperlink r:id="rId5" w:history="1">
        <w:r w:rsidRPr="00F91144">
          <w:rPr>
            <w:rStyle w:val="a3"/>
            <w:rFonts w:ascii="Times New Roman" w:hAnsi="Times New Roman"/>
            <w:sz w:val="24"/>
            <w:szCs w:val="24"/>
          </w:rPr>
          <w:t>Ліцензування</w:t>
        </w:r>
      </w:hyperlink>
      <w:r w:rsidRPr="00F91144">
        <w:rPr>
          <w:rFonts w:ascii="Times New Roman" w:hAnsi="Times New Roman"/>
          <w:sz w:val="24"/>
          <w:szCs w:val="24"/>
        </w:rPr>
        <w:t>  /  </w:t>
      </w:r>
      <w:hyperlink r:id="rId6" w:history="1">
        <w:r w:rsidRPr="00F91144">
          <w:rPr>
            <w:rStyle w:val="a3"/>
            <w:rFonts w:ascii="Times New Roman" w:hAnsi="Times New Roman"/>
            <w:sz w:val="24"/>
            <w:szCs w:val="24"/>
          </w:rPr>
          <w:t>Реєстри ліцензіатів</w:t>
        </w:r>
      </w:hyperlink>
      <w:r w:rsidRPr="00F91144">
        <w:rPr>
          <w:rFonts w:ascii="Times New Roman" w:hAnsi="Times New Roman"/>
          <w:sz w:val="24"/>
          <w:szCs w:val="24"/>
        </w:rPr>
        <w:t xml:space="preserve"> (вид діяльності — постачання електричної енергії). </w:t>
      </w:r>
    </w:p>
    <w:p w14:paraId="2DA35B81" w14:textId="1839DF4B" w:rsidR="00171A09" w:rsidRPr="00F91144" w:rsidRDefault="00171A09" w:rsidP="00D3426F">
      <w:pPr>
        <w:spacing w:after="0" w:line="240" w:lineRule="auto"/>
        <w:jc w:val="both"/>
        <w:rPr>
          <w:rFonts w:ascii="Times New Roman" w:hAnsi="Times New Roman"/>
          <w:sz w:val="24"/>
          <w:szCs w:val="24"/>
        </w:rPr>
      </w:pPr>
      <w:proofErr w:type="spellStart"/>
      <w:r w:rsidRPr="00F91144">
        <w:rPr>
          <w:rFonts w:ascii="Times New Roman" w:hAnsi="Times New Roman"/>
          <w:sz w:val="24"/>
          <w:szCs w:val="24"/>
        </w:rPr>
        <w:t>Електропостачальник</w:t>
      </w:r>
      <w:proofErr w:type="spellEnd"/>
      <w:r w:rsidRPr="00F91144">
        <w:rPr>
          <w:rFonts w:ascii="Times New Roman" w:hAnsi="Times New Roman"/>
          <w:sz w:val="24"/>
          <w:szCs w:val="24"/>
        </w:rPr>
        <w:t xml:space="preserve"> повинен забезпечити поставку електричної енергії на об’єкт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0D975CAD" w14:textId="4053A0ED"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 xml:space="preserve">Обґрунтування технічних характеристик. </w:t>
      </w:r>
      <w:r w:rsidRPr="00F91144">
        <w:rPr>
          <w:rFonts w:ascii="Times New Roman" w:hAnsi="Times New Roman"/>
          <w:sz w:val="24"/>
          <w:szCs w:val="24"/>
        </w:rPr>
        <w:t xml:space="preserve">Термін постачання — з </w:t>
      </w:r>
      <w:proofErr w:type="spellStart"/>
      <w:r w:rsidRPr="00F91144">
        <w:rPr>
          <w:rFonts w:ascii="Times New Roman" w:hAnsi="Times New Roman"/>
          <w:i/>
          <w:sz w:val="24"/>
          <w:szCs w:val="24"/>
        </w:rPr>
        <w:t>з</w:t>
      </w:r>
      <w:proofErr w:type="spellEnd"/>
      <w:r w:rsidRPr="00F91144">
        <w:rPr>
          <w:rFonts w:ascii="Times New Roman" w:hAnsi="Times New Roman"/>
          <w:i/>
          <w:sz w:val="24"/>
          <w:szCs w:val="24"/>
        </w:rPr>
        <w:t xml:space="preserve"> дати укладання договору</w:t>
      </w:r>
      <w:r w:rsidRPr="00F91144">
        <w:rPr>
          <w:rFonts w:ascii="Times New Roman" w:hAnsi="Times New Roman"/>
          <w:sz w:val="24"/>
          <w:szCs w:val="24"/>
        </w:rPr>
        <w:t xml:space="preserve"> по </w:t>
      </w:r>
      <w:r w:rsidR="00F91144" w:rsidRPr="00F91144">
        <w:rPr>
          <w:rFonts w:ascii="Times New Roman" w:hAnsi="Times New Roman"/>
          <w:sz w:val="24"/>
          <w:szCs w:val="24"/>
        </w:rPr>
        <w:t>31.12.</w:t>
      </w:r>
      <w:r w:rsidRPr="00F91144">
        <w:rPr>
          <w:rFonts w:ascii="Times New Roman" w:hAnsi="Times New Roman"/>
          <w:sz w:val="24"/>
          <w:szCs w:val="24"/>
        </w:rPr>
        <w:t>202</w:t>
      </w:r>
      <w:r w:rsidR="00F91144" w:rsidRPr="00F91144">
        <w:rPr>
          <w:rFonts w:ascii="Times New Roman" w:hAnsi="Times New Roman"/>
          <w:sz w:val="24"/>
          <w:szCs w:val="24"/>
        </w:rPr>
        <w:t>2</w:t>
      </w:r>
      <w:r w:rsidRPr="00F91144">
        <w:rPr>
          <w:rFonts w:ascii="Times New Roman" w:hAnsi="Times New Roman"/>
          <w:sz w:val="24"/>
          <w:szCs w:val="24"/>
        </w:rPr>
        <w:t xml:space="preserve">р. </w:t>
      </w:r>
    </w:p>
    <w:p w14:paraId="02CB018A" w14:textId="50316324"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F91144" w:rsidRPr="00F91144">
        <w:rPr>
          <w:rFonts w:ascii="Times New Roman" w:hAnsi="Times New Roman"/>
          <w:sz w:val="24"/>
          <w:szCs w:val="24"/>
        </w:rPr>
        <w:t>54 800</w:t>
      </w:r>
      <w:r w:rsidRPr="00F91144">
        <w:rPr>
          <w:rFonts w:ascii="Times New Roman" w:hAnsi="Times New Roman"/>
          <w:sz w:val="24"/>
          <w:szCs w:val="24"/>
        </w:rPr>
        <w:t xml:space="preserve"> кВт. год на 202</w:t>
      </w:r>
      <w:r w:rsidR="00F91144" w:rsidRPr="00F91144">
        <w:rPr>
          <w:rFonts w:ascii="Times New Roman" w:hAnsi="Times New Roman"/>
          <w:sz w:val="24"/>
          <w:szCs w:val="24"/>
        </w:rPr>
        <w:t>2</w:t>
      </w:r>
      <w:r w:rsidRPr="00F91144">
        <w:rPr>
          <w:rFonts w:ascii="Times New Roman" w:hAnsi="Times New Roman"/>
          <w:sz w:val="24"/>
          <w:szCs w:val="24"/>
        </w:rPr>
        <w:t>р.</w:t>
      </w:r>
    </w:p>
    <w:p w14:paraId="38ABF0CA" w14:textId="77777777" w:rsidR="00171A09" w:rsidRPr="00F91144" w:rsidRDefault="00171A09" w:rsidP="00D3426F">
      <w:pPr>
        <w:spacing w:after="0" w:line="240" w:lineRule="auto"/>
        <w:jc w:val="both"/>
        <w:rPr>
          <w:rFonts w:ascii="Times New Roman" w:hAnsi="Times New Roman"/>
          <w:sz w:val="24"/>
          <w:szCs w:val="24"/>
        </w:rPr>
      </w:pPr>
      <w:r w:rsidRPr="00F91144">
        <w:rPr>
          <w:rFonts w:ascii="Times New Roman" w:hAnsi="Times New Roman"/>
          <w:b/>
          <w:sz w:val="24"/>
          <w:szCs w:val="24"/>
        </w:rPr>
        <w:t>Обґрунтування якісних характеристик</w:t>
      </w:r>
      <w:r w:rsidRPr="00F91144">
        <w:rPr>
          <w:rFonts w:ascii="Times New Roman" w:hAnsi="Times New Roman"/>
          <w:sz w:val="24"/>
          <w:szCs w:val="24"/>
        </w:rPr>
        <w:t xml:space="preserve">. Пунктом 1.1.2 глави 1.1 розділу І ПРРЕЕ визначено, що </w:t>
      </w:r>
      <w:bookmarkStart w:id="1" w:name="w1_1"/>
      <w:r w:rsidRPr="00F91144">
        <w:rPr>
          <w:rFonts w:ascii="Times New Roman" w:hAnsi="Times New Roman"/>
          <w:sz w:val="24"/>
          <w:szCs w:val="24"/>
        </w:rPr>
        <w:t>якість</w:t>
      </w:r>
      <w:bookmarkEnd w:id="1"/>
      <w:r w:rsidRPr="00F91144">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w1_2"/>
      <w:r w:rsidRPr="00F91144">
        <w:rPr>
          <w:rFonts w:ascii="Times New Roman" w:hAnsi="Times New Roman"/>
          <w:sz w:val="24"/>
          <w:szCs w:val="24"/>
        </w:rPr>
        <w:t>якість</w:t>
      </w:r>
      <w:bookmarkEnd w:id="2"/>
      <w:r w:rsidRPr="00F91144">
        <w:rPr>
          <w:rFonts w:ascii="Times New Roman" w:hAnsi="Times New Roman"/>
          <w:sz w:val="24"/>
          <w:szCs w:val="24"/>
        </w:rPr>
        <w:t xml:space="preserve"> електричної енергії.</w:t>
      </w:r>
    </w:p>
    <w:p w14:paraId="37414B07" w14:textId="77777777" w:rsidR="00171A09" w:rsidRPr="00F91144" w:rsidRDefault="00171A09" w:rsidP="00D3426F">
      <w:pPr>
        <w:spacing w:after="0" w:line="240" w:lineRule="auto"/>
        <w:jc w:val="both"/>
        <w:rPr>
          <w:rFonts w:ascii="Times New Roman" w:eastAsia="Times New Roman" w:hAnsi="Times New Roman"/>
          <w:sz w:val="24"/>
          <w:szCs w:val="24"/>
          <w:lang w:eastAsia="uk-UA"/>
        </w:rPr>
      </w:pPr>
      <w:proofErr w:type="spellStart"/>
      <w:r w:rsidRPr="00F91144">
        <w:rPr>
          <w:rFonts w:ascii="Times New Roman" w:eastAsia="Times New Roman" w:hAnsi="Times New Roman"/>
          <w:sz w:val="24"/>
          <w:szCs w:val="24"/>
          <w:lang w:eastAsia="uk-UA"/>
        </w:rPr>
        <w:t>Електропостачальник</w:t>
      </w:r>
      <w:proofErr w:type="spellEnd"/>
      <w:r w:rsidRPr="00F91144">
        <w:rPr>
          <w:rFonts w:ascii="Times New Roman" w:eastAsia="Times New Roman" w:hAnsi="Times New Roman"/>
          <w:sz w:val="24"/>
          <w:szCs w:val="24"/>
          <w:lang w:eastAsia="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F91144">
        <w:rPr>
          <w:rFonts w:ascii="Times New Roman" w:eastAsia="Times New Roman" w:hAnsi="Times New Roman"/>
          <w:sz w:val="24"/>
          <w:szCs w:val="24"/>
          <w:lang w:eastAsia="uk-UA"/>
        </w:rPr>
        <w:t>Електропостачальник</w:t>
      </w:r>
      <w:proofErr w:type="spellEnd"/>
      <w:r w:rsidRPr="00F91144">
        <w:rPr>
          <w:rFonts w:ascii="Times New Roman" w:eastAsia="Times New Roman" w:hAnsi="Times New Roman"/>
          <w:sz w:val="24"/>
          <w:szCs w:val="24"/>
          <w:lang w:eastAsia="uk-UA"/>
        </w:rPr>
        <w:t xml:space="preserve"> зобов’язується дотримуватися передбачених чинним законодавством вимог щодо застосування заходів із захисту довкілля.</w:t>
      </w:r>
    </w:p>
    <w:p w14:paraId="5EE8169F" w14:textId="77777777" w:rsidR="00171A09" w:rsidRPr="00F91144" w:rsidRDefault="00171A09" w:rsidP="00D3426F">
      <w:pPr>
        <w:spacing w:after="0" w:line="240" w:lineRule="auto"/>
        <w:jc w:val="both"/>
        <w:rPr>
          <w:rFonts w:ascii="Times New Roman" w:eastAsia="Times New Roman" w:hAnsi="Times New Roman"/>
          <w:sz w:val="24"/>
          <w:szCs w:val="24"/>
          <w:lang w:eastAsia="uk-UA"/>
        </w:rPr>
      </w:pPr>
      <w:proofErr w:type="spellStart"/>
      <w:r w:rsidRPr="00F91144">
        <w:rPr>
          <w:rFonts w:ascii="Times New Roman" w:eastAsia="Times New Roman" w:hAnsi="Times New Roman"/>
          <w:sz w:val="24"/>
          <w:szCs w:val="24"/>
          <w:lang w:eastAsia="uk-UA"/>
        </w:rPr>
        <w:t>Електропостачальник</w:t>
      </w:r>
      <w:proofErr w:type="spellEnd"/>
      <w:r w:rsidRPr="00F91144">
        <w:rPr>
          <w:rFonts w:ascii="Times New Roman" w:eastAsia="Times New Roman" w:hAnsi="Times New Roman"/>
          <w:sz w:val="24"/>
          <w:szCs w:val="24"/>
          <w:lang w:eastAsia="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F91144">
        <w:rPr>
          <w:rFonts w:ascii="Times New Roman" w:eastAsia="Times New Roman" w:hAnsi="Times New Roman"/>
          <w:sz w:val="24"/>
          <w:szCs w:val="24"/>
          <w:lang w:eastAsia="uk-UA"/>
        </w:rPr>
        <w:t>Електропостачальник</w:t>
      </w:r>
      <w:proofErr w:type="spellEnd"/>
      <w:r w:rsidRPr="00F91144">
        <w:rPr>
          <w:rFonts w:ascii="Times New Roman" w:eastAsia="Times New Roman" w:hAnsi="Times New Roman"/>
          <w:sz w:val="24"/>
          <w:szCs w:val="24"/>
          <w:lang w:eastAsia="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F91144">
        <w:rPr>
          <w:rFonts w:ascii="Times New Roman" w:eastAsia="Times New Roman" w:hAnsi="Times New Roman"/>
          <w:sz w:val="24"/>
          <w:szCs w:val="24"/>
          <w:lang w:eastAsia="uk-UA"/>
        </w:rPr>
        <w:t>електропостачальником</w:t>
      </w:r>
      <w:proofErr w:type="spellEnd"/>
      <w:r w:rsidRPr="00F91144">
        <w:rPr>
          <w:rFonts w:ascii="Times New Roman" w:eastAsia="Times New Roman" w:hAnsi="Times New Roman"/>
          <w:sz w:val="24"/>
          <w:szCs w:val="24"/>
          <w:lang w:eastAsia="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F91144">
        <w:rPr>
          <w:rFonts w:ascii="Times New Roman" w:eastAsia="Times New Roman" w:hAnsi="Times New Roman"/>
          <w:sz w:val="24"/>
          <w:szCs w:val="24"/>
          <w:lang w:eastAsia="uk-UA"/>
        </w:rPr>
        <w:t>вебсайті</w:t>
      </w:r>
      <w:proofErr w:type="spellEnd"/>
      <w:r w:rsidRPr="00F91144">
        <w:rPr>
          <w:rFonts w:ascii="Times New Roman" w:eastAsia="Times New Roman" w:hAnsi="Times New Roman"/>
          <w:sz w:val="24"/>
          <w:szCs w:val="24"/>
          <w:lang w:eastAsia="uk-UA"/>
        </w:rPr>
        <w:t xml:space="preserve"> порядок надання компенсацій та їх розміри.</w:t>
      </w:r>
    </w:p>
    <w:p w14:paraId="44EDCAE8" w14:textId="77777777" w:rsidR="00316EC5" w:rsidRPr="00F91144" w:rsidRDefault="00316EC5" w:rsidP="00F91144">
      <w:pPr>
        <w:spacing w:after="0" w:line="240" w:lineRule="auto"/>
        <w:jc w:val="both"/>
        <w:rPr>
          <w:rFonts w:ascii="Times New Roman" w:hAnsi="Times New Roman"/>
          <w:sz w:val="24"/>
          <w:szCs w:val="24"/>
        </w:rPr>
      </w:pPr>
    </w:p>
    <w:sectPr w:rsidR="00316EC5" w:rsidRPr="00F91144" w:rsidSect="00F91144">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92"/>
    <w:rsid w:val="00171A09"/>
    <w:rsid w:val="003130BE"/>
    <w:rsid w:val="00316EC5"/>
    <w:rsid w:val="004D2331"/>
    <w:rsid w:val="008D7092"/>
    <w:rsid w:val="00D3426F"/>
    <w:rsid w:val="00F9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88DC"/>
  <w15:chartTrackingRefBased/>
  <w15:docId w15:val="{A8DB39AB-FE01-41D7-A268-F365848A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71A09"/>
  </w:style>
  <w:style w:type="character" w:styleId="a3">
    <w:name w:val="Hyperlink"/>
    <w:uiPriority w:val="99"/>
    <w:semiHidden/>
    <w:unhideWhenUsed/>
    <w:rsid w:val="00171A09"/>
    <w:rPr>
      <w:color w:val="0000FF"/>
      <w:u w:val="single"/>
    </w:rPr>
  </w:style>
  <w:style w:type="character" w:styleId="a4">
    <w:name w:val="Emphasis"/>
    <w:uiPriority w:val="20"/>
    <w:qFormat/>
    <w:rsid w:val="00171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rc.gov.ua/?id=16075" TargetMode="External"/><Relationship Id="rId5" Type="http://schemas.openxmlformats.org/officeDocument/2006/relationships/hyperlink" Target="https://www.nerc.gov.ua/?id=15953" TargetMode="External"/><Relationship Id="rId4" Type="http://schemas.openxmlformats.org/officeDocument/2006/relationships/hyperlink" Target="https://www.nerc.gov.ua/?id=15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Professional</cp:lastModifiedBy>
  <cp:revision>2</cp:revision>
  <dcterms:created xsi:type="dcterms:W3CDTF">2022-01-17T08:15:00Z</dcterms:created>
  <dcterms:modified xsi:type="dcterms:W3CDTF">2022-01-17T08:15:00Z</dcterms:modified>
</cp:coreProperties>
</file>