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E" w:rsidRDefault="00BF50C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ПАМ'ЯТКА</w:t>
      </w:r>
    </w:p>
    <w:p w:rsidR="005C666E" w:rsidRDefault="00BF50C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ДІЇ НАСЕЛЕННЯ ПРИ ВИНИКНЕННІ ХІМІЧНОЇ НЕБЕЗПЕКИ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хімічною аварією розуміється порушення технологічних процесів на виробництві, пошкодження трубопроводів, ємностей, сховищ, транспортних засобів при здійсненні перевезень і т.п., що призводять до викиду або протоки аварійно-хімічно небезпечних речовин (</w:t>
      </w:r>
      <w:r>
        <w:rPr>
          <w:rFonts w:ascii="Times New Roman" w:eastAsia="Times New Roman" w:hAnsi="Times New Roman" w:cs="Times New Roman"/>
          <w:sz w:val="28"/>
          <w:szCs w:val="28"/>
        </w:rPr>
        <w:t>АХОВ) в атмосферу в кількостях, що становлять небезпеку масового ураження людей та тварин.</w:t>
      </w:r>
    </w:p>
    <w:p w:rsidR="005C666E" w:rsidRDefault="00BF50CB">
      <w:pPr>
        <w:pStyle w:val="normal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 ПОТРІБНО ЗНАТИ</w:t>
      </w:r>
    </w:p>
    <w:p w:rsidR="005C666E" w:rsidRDefault="00BF50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 хімічно небезпечний об'єкт розташований у районі Вашого перебування</w:t>
      </w:r>
    </w:p>
    <w:p w:rsidR="005C666E" w:rsidRDefault="00BF50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 небезпечні хімічні речовини він використовує</w:t>
      </w:r>
    </w:p>
    <w:p w:rsidR="005C666E" w:rsidRDefault="00BF50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 засоби захисту найефе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ктивніші</w:t>
      </w:r>
    </w:p>
    <w:p w:rsidR="005C666E" w:rsidRDefault="00BF50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 вид хімічної зброї був застосований (при можливості)</w:t>
      </w:r>
    </w:p>
    <w:p w:rsidR="005C666E" w:rsidRDefault="005C666E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викинені надзвичайної ситуації хімічного характеру можуть діяти кілька факторів, що вражають (пожежі, вибухи, хімічне зараження місцевості та повітря та ін.). Найбільш ймовірні отруєнн</w:t>
      </w:r>
      <w:r>
        <w:rPr>
          <w:rFonts w:ascii="Times New Roman" w:eastAsia="Times New Roman" w:hAnsi="Times New Roman" w:cs="Times New Roman"/>
          <w:sz w:val="28"/>
          <w:szCs w:val="28"/>
        </w:rPr>
        <w:t>я хлором, аміаком та виробничими сполуками.</w:t>
      </w:r>
    </w:p>
    <w:p w:rsidR="005C666E" w:rsidRDefault="00BF50CB">
      <w:pPr>
        <w:pStyle w:val="normal"/>
        <w:tabs>
          <w:tab w:val="left" w:pos="5745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Ознаки отруєння хлором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Спостерігається різкий біль у грудях, різь в очах, сльозотеча, задишка, сухий кашель, блювання, порушення координації рухів та поява бульбашок на шкірі.</w:t>
      </w:r>
    </w:p>
    <w:p w:rsidR="005C666E" w:rsidRDefault="00BF50CB">
      <w:pPr>
        <w:pStyle w:val="normal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Ознаки отруєння аміаком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Почастішання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серцебиття і пульсу, збудження, можливі судоми, ядуха, різь в очах, сльозотеча, нежить, кашель, почервоніння і свербіж шкіри. У певних умовах за отруєння можливий смертельний результат.</w:t>
      </w:r>
    </w:p>
    <w:p w:rsidR="005C666E" w:rsidRDefault="005C666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 ПОТРІБНО ПАМ'ЯТАТИ</w:t>
      </w:r>
    </w:p>
    <w:p w:rsidR="005C666E" w:rsidRDefault="005C666E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небезпеці отруєння АОХВ необхідно: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швидко вийти з району зараження поперек повітряного потоку (вітру) отруєння;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 разі ураження аміаком сховатися на нижніх поверхах захищеної споруди;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 разі ураження хлором піднятися на верхні поверхи будівель;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вийшовши із зони ураження в чисте прим</w:t>
      </w:r>
      <w:r>
        <w:rPr>
          <w:rFonts w:ascii="Times New Roman" w:eastAsia="Times New Roman" w:hAnsi="Times New Roman" w:cs="Times New Roman"/>
          <w:sz w:val="28"/>
          <w:szCs w:val="28"/>
        </w:rPr>
        <w:t>іщення герметизуйте його;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використовуйте протигази всіх типів, за їх відсутності - ватно-марлеві пов’язки, змочені водою або краще 2-5% розчинами питної соди (при ураженні хлором), оцтової або лимонної кислоти (при ураженні аміаком).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небезпеки отруєнн</w:t>
      </w:r>
      <w:r>
        <w:rPr>
          <w:rFonts w:ascii="Times New Roman" w:eastAsia="Times New Roman" w:hAnsi="Times New Roman" w:cs="Times New Roman"/>
          <w:sz w:val="28"/>
          <w:szCs w:val="28"/>
        </w:rPr>
        <w:t>я на вулиці необхідно швидко вийти з району зараження, використовувати змочені водою матеріали, а при можливості - сховатися в захисних спорудах.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Ви знаходитесь вдома, потрібно щільно закрити вікна і двері, вимкнути нагрівальні прилади, газ. Шматками </w:t>
      </w:r>
      <w:r>
        <w:rPr>
          <w:rFonts w:ascii="Times New Roman" w:eastAsia="Times New Roman" w:hAnsi="Times New Roman" w:cs="Times New Roman"/>
          <w:sz w:val="28"/>
          <w:szCs w:val="28"/>
        </w:rPr>
        <w:t>матерії, змоченим содовим розчином, провести герметизацію вікон та дверей, відійти та чекати повідомлень про подальші дії.</w:t>
      </w:r>
    </w:p>
    <w:p w:rsidR="002029D4" w:rsidRPr="002029D4" w:rsidRDefault="002029D4" w:rsidP="002029D4">
      <w:pPr>
        <w:pStyle w:val="normal"/>
        <w:spacing w:before="200"/>
        <w:ind w:left="-566" w:right="-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2029D4">
        <w:rPr>
          <w:rFonts w:ascii="Times New Roman" w:hAnsi="Times New Roman" w:cs="Times New Roman"/>
          <w:sz w:val="28"/>
          <w:szCs w:val="28"/>
        </w:rPr>
        <w:t>При сприятливій зміні вітру після виходу із зони забруднення або отриманні сигналу про закінчення хімічної небезпеки:</w:t>
      </w:r>
    </w:p>
    <w:p w:rsidR="002029D4" w:rsidRPr="002029D4" w:rsidRDefault="002029D4" w:rsidP="002029D4">
      <w:pPr>
        <w:pStyle w:val="normal"/>
        <w:numPr>
          <w:ilvl w:val="0"/>
          <w:numId w:val="3"/>
        </w:numPr>
        <w:spacing w:after="0" w:line="276" w:lineRule="auto"/>
        <w:ind w:left="-566" w:right="-6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9D4">
        <w:rPr>
          <w:rFonts w:ascii="Times New Roman" w:hAnsi="Times New Roman" w:cs="Times New Roman"/>
          <w:sz w:val="28"/>
          <w:szCs w:val="28"/>
        </w:rPr>
        <w:t>відкрити вікна і двері, провітрити приміщення;</w:t>
      </w:r>
    </w:p>
    <w:p w:rsidR="002029D4" w:rsidRPr="002029D4" w:rsidRDefault="002029D4" w:rsidP="002029D4">
      <w:pPr>
        <w:pStyle w:val="normal"/>
        <w:numPr>
          <w:ilvl w:val="0"/>
          <w:numId w:val="3"/>
        </w:numPr>
        <w:spacing w:after="0" w:line="276" w:lineRule="auto"/>
        <w:ind w:left="-566" w:right="-6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9D4">
        <w:rPr>
          <w:rFonts w:ascii="Times New Roman" w:hAnsi="Times New Roman" w:cs="Times New Roman"/>
          <w:sz w:val="28"/>
          <w:szCs w:val="28"/>
        </w:rPr>
        <w:t>змінити верхній одяг;</w:t>
      </w:r>
    </w:p>
    <w:p w:rsidR="002029D4" w:rsidRPr="002029D4" w:rsidRDefault="002029D4" w:rsidP="002029D4">
      <w:pPr>
        <w:pStyle w:val="normal"/>
        <w:numPr>
          <w:ilvl w:val="0"/>
          <w:numId w:val="3"/>
        </w:numPr>
        <w:spacing w:after="0" w:line="276" w:lineRule="auto"/>
        <w:ind w:left="-566" w:right="-6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9D4">
        <w:rPr>
          <w:rFonts w:ascii="Times New Roman" w:hAnsi="Times New Roman" w:cs="Times New Roman"/>
          <w:sz w:val="28"/>
          <w:szCs w:val="28"/>
        </w:rPr>
        <w:t>прийняти душ або вимити відкриті частини тіла з милом;</w:t>
      </w:r>
    </w:p>
    <w:p w:rsidR="002029D4" w:rsidRPr="002029D4" w:rsidRDefault="002029D4" w:rsidP="002029D4">
      <w:pPr>
        <w:pStyle w:val="normal"/>
        <w:numPr>
          <w:ilvl w:val="0"/>
          <w:numId w:val="3"/>
        </w:numPr>
        <w:spacing w:after="0" w:line="276" w:lineRule="auto"/>
        <w:ind w:left="-566" w:right="-6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9D4">
        <w:rPr>
          <w:rFonts w:ascii="Times New Roman" w:hAnsi="Times New Roman" w:cs="Times New Roman"/>
          <w:sz w:val="28"/>
          <w:szCs w:val="28"/>
        </w:rPr>
        <w:t>виключити будь-які фізичні навантаження.</w:t>
      </w:r>
    </w:p>
    <w:p w:rsidR="005C666E" w:rsidRPr="00BF50CB" w:rsidRDefault="00BF50CB" w:rsidP="00BF50CB">
      <w:pPr>
        <w:pStyle w:val="normal"/>
        <w:ind w:left="-566" w:right="-60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BF50C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029D4" w:rsidRPr="002029D4">
        <w:rPr>
          <w:rFonts w:ascii="Times New Roman" w:hAnsi="Times New Roman" w:cs="Times New Roman"/>
          <w:sz w:val="28"/>
          <w:szCs w:val="28"/>
        </w:rPr>
        <w:t>Продукти харчування (овочі та фрукти) промити слабким (2%) мильно-содовим розчином.</w:t>
      </w:r>
    </w:p>
    <w:p w:rsidR="005C666E" w:rsidRDefault="00BF50CB" w:rsidP="00BF50CB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 ПОТРІБНО ВМІТИ</w:t>
      </w:r>
    </w:p>
    <w:p w:rsidR="005C666E" w:rsidRDefault="00BF50CB">
      <w:pPr>
        <w:pStyle w:val="normal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Надання першої медичної допомоги при отруєнні хлором</w:t>
      </w:r>
    </w:p>
    <w:p w:rsidR="005C666E" w:rsidRDefault="00BF50CB" w:rsidP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Постраждалого необхідно негайно вивести на свіже повітря, щіл</w:t>
      </w:r>
      <w:r>
        <w:rPr>
          <w:rFonts w:ascii="Times New Roman" w:eastAsia="Times New Roman" w:hAnsi="Times New Roman" w:cs="Times New Roman"/>
          <w:sz w:val="28"/>
          <w:szCs w:val="28"/>
        </w:rPr>
        <w:t>ьніше вкрити і дати подихати парами води або аерозолем 0,5% розчину питної соди протягом 15 хвилин. Не дозволяйте потерпілому пересуватися самостійно.</w:t>
      </w:r>
    </w:p>
    <w:p w:rsidR="005C666E" w:rsidRDefault="00BF50CB" w:rsidP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Транспортувати постраждалого можна лише у лежачому положенні. У разі необхідності - зробити штучне диханн</w:t>
      </w:r>
      <w:r>
        <w:rPr>
          <w:rFonts w:ascii="Times New Roman" w:eastAsia="Times New Roman" w:hAnsi="Times New Roman" w:cs="Times New Roman"/>
          <w:sz w:val="28"/>
          <w:szCs w:val="28"/>
        </w:rPr>
        <w:t>я способом «рот в рот».</w:t>
      </w:r>
    </w:p>
    <w:p w:rsidR="005C666E" w:rsidRDefault="00BF50CB" w:rsidP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 засобом боротьби з хлором є вода.</w:t>
      </w:r>
    </w:p>
    <w:p w:rsidR="005C666E" w:rsidRDefault="00BF50CB">
      <w:pPr>
        <w:pStyle w:val="normal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Надання першої медичної допомоги при отруєнні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аміаком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Постраждалого слід негайно винести на свіже повітря.</w:t>
      </w:r>
    </w:p>
    <w:p w:rsidR="005C666E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Транспортувати потерпілого необхідно у лежачому положенні. Забезпечити тепло та спокій, дати зволожений кисень.</w:t>
      </w: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50CB" w:rsidRDefault="00BF50CB" w:rsidP="00BF50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BF50CB" w:rsidSect="005C66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61"/>
    <w:multiLevelType w:val="multilevel"/>
    <w:tmpl w:val="E118EE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C74BDB"/>
    <w:multiLevelType w:val="multilevel"/>
    <w:tmpl w:val="BBC4F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2F2D4B"/>
    <w:multiLevelType w:val="multilevel"/>
    <w:tmpl w:val="B232C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1E73E0"/>
    <w:multiLevelType w:val="multilevel"/>
    <w:tmpl w:val="49244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666E"/>
    <w:rsid w:val="002029D4"/>
    <w:rsid w:val="005C666E"/>
    <w:rsid w:val="00B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6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6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6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6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C6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C6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666E"/>
  </w:style>
  <w:style w:type="table" w:customStyle="1" w:styleId="TableNormal">
    <w:name w:val="Table Normal"/>
    <w:rsid w:val="005C6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666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C66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2022-03-06T13:00:00Z</cp:lastPrinted>
  <dcterms:created xsi:type="dcterms:W3CDTF">2022-03-06T12:45:00Z</dcterms:created>
  <dcterms:modified xsi:type="dcterms:W3CDTF">2022-03-06T13:04:00Z</dcterms:modified>
</cp:coreProperties>
</file>