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2"/>
      </w:tblGrid>
      <w:tr w:rsidR="00B81AA6" w:rsidTr="00D95080">
        <w:tc>
          <w:tcPr>
            <w:tcW w:w="4818" w:type="dxa"/>
          </w:tcPr>
          <w:p w:rsidR="00B81AA6" w:rsidRDefault="00B81AA6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4768B3" w:rsidRPr="003D040D" w:rsidRDefault="004768B3" w:rsidP="004768B3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4768B3" w:rsidRDefault="004768B3" w:rsidP="004768B3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B81AA6" w:rsidRPr="004F3783" w:rsidRDefault="004768B3" w:rsidP="004768B3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562F9B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 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 </w:t>
      </w:r>
    </w:p>
    <w:p w:rsidR="00D53F07" w:rsidRP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4"/>
          <w:szCs w:val="24"/>
          <w:lang w:eastAsia="uk-UA"/>
        </w:rPr>
      </w:pPr>
      <w:r w:rsidRPr="00D53F07">
        <w:rPr>
          <w:rFonts w:eastAsia="Calibri"/>
          <w:b/>
          <w:sz w:val="24"/>
          <w:szCs w:val="24"/>
          <w:lang w:eastAsia="uk-UA"/>
        </w:rPr>
        <w:t xml:space="preserve">Припинення права власності на земельну ділянку у разі добровільної відмови власника на користь </w:t>
      </w:r>
      <w:r w:rsidR="00B81AA6">
        <w:rPr>
          <w:rFonts w:eastAsia="Calibri"/>
          <w:b/>
          <w:sz w:val="24"/>
          <w:szCs w:val="24"/>
          <w:lang w:eastAsia="uk-UA"/>
        </w:rPr>
        <w:t>територіальної громади</w:t>
      </w:r>
    </w:p>
    <w:p w:rsidR="00D53F07" w:rsidRP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4"/>
          <w:szCs w:val="24"/>
          <w:lang w:eastAsia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7088"/>
      </w:tblGrid>
      <w:tr w:rsidR="00562F9B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9B" w:rsidRPr="00D53F07" w:rsidRDefault="00562F9B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562F9B" w:rsidRPr="00D53F07" w:rsidRDefault="00562F9B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9B" w:rsidRPr="00D53F07" w:rsidRDefault="00562F9B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9B" w:rsidRPr="00B81AA6" w:rsidRDefault="00562F9B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562F9B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0327AC" w:rsidRPr="00DF256C" w:rsidRDefault="000327AC" w:rsidP="000327AC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C1011D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562F9B" w:rsidRPr="00D53F07" w:rsidRDefault="00562F9B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6D7E84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562F9B" w:rsidRPr="00D53F07" w:rsidRDefault="00562F9B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562F9B" w:rsidRPr="00BD4CE4" w:rsidRDefault="00562F9B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562F9B" w:rsidRPr="00BD4CE4" w:rsidRDefault="00562F9B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562F9B" w:rsidRPr="00D53F07" w:rsidRDefault="00562F9B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62F9B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62F9B" w:rsidRPr="00BD4CE4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62F9B" w:rsidRPr="00BD4CE4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62F9B" w:rsidRPr="00BD7BB3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562F9B" w:rsidRPr="00BD4CE4" w:rsidRDefault="00562F9B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81AA6" w:rsidRPr="00C514DE" w:rsidRDefault="00B81AA6" w:rsidP="00B81AA6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C514DE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81AA6" w:rsidRPr="00D53F07" w:rsidRDefault="00B81AA6" w:rsidP="00B81AA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562F9B" w:rsidRPr="00562F9B" w:rsidRDefault="00B81AA6" w:rsidP="00B81AA6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777825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B81AA6" w:rsidRDefault="00D53F07" w:rsidP="00710203">
            <w:pPr>
              <w:widowControl w:val="0"/>
              <w:numPr>
                <w:ilvl w:val="0"/>
                <w:numId w:val="64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 w:hanging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1AA6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(клопотання);</w:t>
            </w:r>
          </w:p>
          <w:p w:rsidR="00B81AA6" w:rsidRDefault="00B81AA6" w:rsidP="00710203">
            <w:pPr>
              <w:widowControl w:val="0"/>
              <w:numPr>
                <w:ilvl w:val="0"/>
                <w:numId w:val="64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 w:hanging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1AA6">
              <w:rPr>
                <w:rFonts w:eastAsia="Calibri"/>
                <w:sz w:val="24"/>
                <w:szCs w:val="24"/>
                <w:lang w:eastAsia="ru-RU"/>
              </w:rPr>
              <w:t>Копія установчих документів для юридичної особи, а для громадянина - копія документа, що посвідчує особу.</w:t>
            </w:r>
          </w:p>
          <w:p w:rsidR="00B81AA6" w:rsidRPr="00B81AA6" w:rsidRDefault="00B81AA6" w:rsidP="00710203">
            <w:pPr>
              <w:widowControl w:val="0"/>
              <w:numPr>
                <w:ilvl w:val="0"/>
                <w:numId w:val="64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 w:hanging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514DE">
              <w:rPr>
                <w:rFonts w:eastAsia="Calibri"/>
                <w:sz w:val="24"/>
                <w:szCs w:val="24"/>
                <w:lang w:eastAsia="ru-RU"/>
              </w:rPr>
              <w:t>Картка платника податків (ідентифікаційний код)</w:t>
            </w:r>
          </w:p>
          <w:p w:rsidR="00D53F07" w:rsidRPr="00B81AA6" w:rsidRDefault="00D53F07" w:rsidP="00710203">
            <w:pPr>
              <w:widowControl w:val="0"/>
              <w:numPr>
                <w:ilvl w:val="0"/>
                <w:numId w:val="64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 w:hanging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1AA6">
              <w:rPr>
                <w:rFonts w:eastAsia="Calibri"/>
                <w:sz w:val="24"/>
                <w:szCs w:val="24"/>
                <w:lang w:eastAsia="ru-RU"/>
              </w:rPr>
              <w:t xml:space="preserve">Документи, що посвідчують право власності на земельну ділянку; </w:t>
            </w:r>
          </w:p>
          <w:p w:rsidR="00D53F07" w:rsidRPr="00B81AA6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B81AA6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B81AA6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1AA6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B81AA6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B81AA6" w:rsidRDefault="00D53F07" w:rsidP="00710203">
            <w:pPr>
              <w:numPr>
                <w:ilvl w:val="0"/>
                <w:numId w:val="66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1AA6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66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1AA6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про припинення права власності на земельну ділянку або її частини </w:t>
            </w:r>
            <w:r w:rsidRPr="00D53F07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07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4F3783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65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  <w:p w:rsidR="00D53F07" w:rsidRPr="00D53F07" w:rsidRDefault="00D53F07" w:rsidP="00710203">
            <w:pPr>
              <w:numPr>
                <w:ilvl w:val="0"/>
                <w:numId w:val="65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77782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A6" w:rsidRDefault="00B81AA6" w:rsidP="00B81AA6">
            <w:pPr>
              <w:numPr>
                <w:ilvl w:val="0"/>
                <w:numId w:val="56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Pr="00D53F07" w:rsidRDefault="00B81AA6" w:rsidP="00B81AA6">
            <w:pPr>
              <w:numPr>
                <w:ilvl w:val="0"/>
                <w:numId w:val="56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>Закон України «Про землеустрій»</w:t>
            </w:r>
          </w:p>
        </w:tc>
      </w:tr>
    </w:tbl>
    <w:p w:rsidR="00AF1356" w:rsidRDefault="00AF1356" w:rsidP="00562F9B">
      <w:pPr>
        <w:suppressAutoHyphens w:val="0"/>
        <w:autoSpaceDE/>
        <w:contextualSpacing/>
        <w:rPr>
          <w:lang w:eastAsia="uk-UA"/>
        </w:rPr>
      </w:pPr>
    </w:p>
    <w:p w:rsidR="00AF1356" w:rsidRDefault="00AF1356">
      <w:pPr>
        <w:suppressAutoHyphens w:val="0"/>
        <w:autoSpaceDE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0E6832" w:rsidRDefault="000E6832" w:rsidP="000E6832">
      <w:pPr>
        <w:jc w:val="center"/>
        <w:rPr>
          <w:sz w:val="24"/>
          <w:szCs w:val="24"/>
          <w:lang w:eastAsia="uk-UA"/>
        </w:rPr>
      </w:pPr>
    </w:p>
    <w:p w:rsidR="000E6832" w:rsidRPr="00777825" w:rsidRDefault="000E6832" w:rsidP="000E6832">
      <w:pPr>
        <w:jc w:val="center"/>
        <w:rPr>
          <w:b/>
          <w:sz w:val="23"/>
          <w:szCs w:val="23"/>
          <w:lang w:val="ru-RU"/>
        </w:rPr>
      </w:pPr>
      <w:r w:rsidRPr="00777825">
        <w:rPr>
          <w:b/>
          <w:sz w:val="23"/>
          <w:szCs w:val="23"/>
        </w:rPr>
        <w:t xml:space="preserve">ТЕХНОЛОГІЧНА КАРТКА </w:t>
      </w:r>
    </w:p>
    <w:p w:rsidR="00FA0D75" w:rsidRPr="00777825" w:rsidRDefault="00FA0D75" w:rsidP="00FA0D75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jc w:val="center"/>
        <w:rPr>
          <w:rFonts w:eastAsia="Calibri"/>
          <w:b/>
          <w:sz w:val="23"/>
          <w:szCs w:val="23"/>
          <w:lang w:eastAsia="uk-UA"/>
        </w:rPr>
      </w:pPr>
      <w:r w:rsidRPr="00777825">
        <w:rPr>
          <w:rFonts w:eastAsia="Calibri"/>
          <w:b/>
          <w:sz w:val="23"/>
          <w:szCs w:val="23"/>
          <w:lang w:eastAsia="uk-UA"/>
        </w:rPr>
        <w:t>Припинення права власності на земельну ділянку у разі добровільної відмови власника на користь територіальної громади</w:t>
      </w:r>
    </w:p>
    <w:p w:rsidR="000E6832" w:rsidRPr="00777825" w:rsidRDefault="000E6832" w:rsidP="000E6832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32" w:rsidRPr="00777825" w:rsidRDefault="000E6832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32" w:rsidRPr="00777825" w:rsidRDefault="000E6832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32" w:rsidRPr="00777825" w:rsidRDefault="000E6832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832" w:rsidRPr="00777825" w:rsidRDefault="000E6832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32" w:rsidRPr="00777825" w:rsidRDefault="000E6832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5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Протягом 1-ого дня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777825">
              <w:rPr>
                <w:sz w:val="23"/>
                <w:szCs w:val="23"/>
              </w:rPr>
              <w:t>наручно</w:t>
            </w:r>
            <w:proofErr w:type="spellEnd"/>
            <w:r w:rsidRPr="00777825">
              <w:rPr>
                <w:sz w:val="23"/>
                <w:szCs w:val="23"/>
              </w:rPr>
              <w:t xml:space="preserve"> в </w:t>
            </w:r>
            <w:r w:rsidRPr="00777825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777825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777825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777825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Протягом 1-ого дня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777825">
              <w:rPr>
                <w:sz w:val="23"/>
                <w:szCs w:val="23"/>
              </w:rPr>
              <w:t>Перемишлянської</w:t>
            </w:r>
            <w:proofErr w:type="spellEnd"/>
            <w:r w:rsidRPr="00777825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777825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777825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777825">
              <w:rPr>
                <w:sz w:val="23"/>
                <w:szCs w:val="23"/>
              </w:rPr>
              <w:t>Перемишлянської</w:t>
            </w:r>
            <w:proofErr w:type="spellEnd"/>
            <w:r w:rsidRPr="00777825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777825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777825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777825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77825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777825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777825">
              <w:rPr>
                <w:sz w:val="23"/>
                <w:szCs w:val="23"/>
              </w:rPr>
              <w:t>Перемишлянської</w:t>
            </w:r>
            <w:proofErr w:type="spellEnd"/>
            <w:r w:rsidRPr="00777825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777825">
              <w:rPr>
                <w:sz w:val="23"/>
                <w:szCs w:val="23"/>
              </w:rPr>
              <w:t>Перемишлянська</w:t>
            </w:r>
            <w:proofErr w:type="spellEnd"/>
            <w:r w:rsidRPr="00777825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777825">
              <w:rPr>
                <w:sz w:val="23"/>
                <w:szCs w:val="23"/>
              </w:rPr>
              <w:t>Перемишлянська</w:t>
            </w:r>
            <w:proofErr w:type="spellEnd"/>
            <w:r w:rsidRPr="00777825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jc w:val="center"/>
              <w:rPr>
                <w:sz w:val="23"/>
                <w:szCs w:val="23"/>
              </w:rPr>
            </w:pPr>
            <w:r w:rsidRPr="00777825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777825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Впродовж 1-го дня після отриман</w:t>
            </w:r>
            <w:r w:rsidR="00777825">
              <w:rPr>
                <w:sz w:val="23"/>
                <w:szCs w:val="23"/>
              </w:rPr>
              <w:t>ня вихідного пакету документів.</w:t>
            </w:r>
          </w:p>
        </w:tc>
      </w:tr>
      <w:tr w:rsidR="000E6832" w:rsidRPr="00777825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0E6832" w:rsidRPr="00777825" w:rsidRDefault="000E6832" w:rsidP="000E6832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0E6832" w:rsidRPr="00777825" w:rsidRDefault="000E6832" w:rsidP="000E6832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Адміністратор</w:t>
            </w:r>
          </w:p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32" w:rsidRPr="00777825" w:rsidRDefault="000E6832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777825">
              <w:rPr>
                <w:sz w:val="23"/>
                <w:szCs w:val="23"/>
              </w:rPr>
              <w:t xml:space="preserve">З 5- </w:t>
            </w:r>
            <w:proofErr w:type="spellStart"/>
            <w:r w:rsidRPr="00777825">
              <w:rPr>
                <w:sz w:val="23"/>
                <w:szCs w:val="23"/>
              </w:rPr>
              <w:t>го</w:t>
            </w:r>
            <w:proofErr w:type="spellEnd"/>
            <w:r w:rsidRPr="00777825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0E6832" w:rsidRPr="00777825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0E6832" w:rsidRPr="00777825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32" w:rsidRPr="00777825" w:rsidRDefault="000E6832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777825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0E6832" w:rsidRPr="00C53E27" w:rsidRDefault="000E6832" w:rsidP="000E6832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0E6832" w:rsidRPr="00C53E27" w:rsidRDefault="000E6832" w:rsidP="000E683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A8496F" w:rsidRDefault="000E6832" w:rsidP="00777825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A8496F" w:rsidRPr="00777825" w:rsidRDefault="00A8496F" w:rsidP="00A8496F">
      <w:pPr>
        <w:ind w:left="3544"/>
        <w:rPr>
          <w:sz w:val="28"/>
          <w:szCs w:val="28"/>
        </w:rPr>
      </w:pPr>
      <w:r w:rsidRPr="00777825">
        <w:rPr>
          <w:sz w:val="28"/>
          <w:szCs w:val="28"/>
        </w:rPr>
        <w:t>Перемишлянському міському голові</w:t>
      </w:r>
    </w:p>
    <w:p w:rsidR="00A8496F" w:rsidRPr="00777825" w:rsidRDefault="00A8496F" w:rsidP="00A8496F">
      <w:pPr>
        <w:ind w:left="3544"/>
        <w:rPr>
          <w:sz w:val="28"/>
          <w:szCs w:val="28"/>
        </w:rPr>
      </w:pPr>
      <w:r w:rsidRPr="00777825">
        <w:rPr>
          <w:sz w:val="28"/>
          <w:szCs w:val="28"/>
        </w:rPr>
        <w:t>Олександру ЗОЗУЛІ</w:t>
      </w:r>
    </w:p>
    <w:p w:rsidR="00A8496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Pr="002206DB" w:rsidRDefault="00A8496F" w:rsidP="00A8496F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A8496F" w:rsidRPr="00447DDD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Pr="002206DB" w:rsidRDefault="00A8496F" w:rsidP="00A8496F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A8496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Pr="002206DB" w:rsidRDefault="00A8496F" w:rsidP="00A8496F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A8496F" w:rsidRPr="00306B4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Pr="002206DB" w:rsidRDefault="00A8496F" w:rsidP="00A8496F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A8496F" w:rsidRDefault="00A8496F" w:rsidP="00A849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8496F" w:rsidRPr="002206DB" w:rsidRDefault="00A8496F" w:rsidP="00A8496F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A8496F" w:rsidRDefault="00A8496F" w:rsidP="00A8496F">
      <w:pPr>
        <w:jc w:val="center"/>
        <w:rPr>
          <w:rFonts w:eastAsia="Arial Unicode MS"/>
          <w:b/>
          <w:sz w:val="28"/>
          <w:szCs w:val="28"/>
        </w:rPr>
      </w:pPr>
    </w:p>
    <w:p w:rsidR="00A8496F" w:rsidRDefault="00A8496F" w:rsidP="00A8496F">
      <w:pPr>
        <w:jc w:val="center"/>
        <w:rPr>
          <w:rFonts w:eastAsia="Arial Unicode MS"/>
          <w:b/>
          <w:sz w:val="28"/>
          <w:szCs w:val="28"/>
        </w:rPr>
      </w:pPr>
    </w:p>
    <w:p w:rsidR="00A8496F" w:rsidRPr="00447DDD" w:rsidRDefault="00A8496F" w:rsidP="00A8496F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A8496F" w:rsidRPr="004C2CF9" w:rsidRDefault="00A8496F" w:rsidP="004B1DD7">
      <w:pPr>
        <w:ind w:firstLine="709"/>
        <w:jc w:val="both"/>
        <w:rPr>
          <w:rFonts w:eastAsia="Arial Unicode MS"/>
          <w:sz w:val="22"/>
          <w:szCs w:val="22"/>
        </w:rPr>
      </w:pPr>
      <w:r w:rsidRPr="00A8496F">
        <w:rPr>
          <w:rFonts w:eastAsia="Arial Unicode MS"/>
          <w:sz w:val="24"/>
          <w:szCs w:val="24"/>
        </w:rPr>
        <w:t xml:space="preserve">Прошу </w:t>
      </w:r>
      <w:r w:rsidRPr="00A8496F">
        <w:rPr>
          <w:rFonts w:eastAsia="Calibri"/>
          <w:sz w:val="24"/>
          <w:szCs w:val="24"/>
          <w:lang w:eastAsia="uk-UA"/>
        </w:rPr>
        <w:t>припинити право власності на земельну ділянку</w:t>
      </w:r>
      <w:r w:rsidR="004B1DD7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4"/>
          <w:lang w:eastAsia="uk-UA"/>
        </w:rPr>
        <w:t>площею</w:t>
      </w:r>
      <w:r w:rsidR="004B1DD7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4"/>
          <w:lang w:eastAsia="uk-UA"/>
        </w:rPr>
        <w:t xml:space="preserve">___________га. </w:t>
      </w:r>
      <w:r w:rsidR="004B1DD7">
        <w:rPr>
          <w:rFonts w:eastAsia="Calibri"/>
          <w:sz w:val="24"/>
          <w:szCs w:val="24"/>
          <w:lang w:eastAsia="uk-UA"/>
        </w:rPr>
        <w:t>кадастровий номер_________________________________</w:t>
      </w:r>
      <w:r w:rsidR="00777825">
        <w:rPr>
          <w:rFonts w:eastAsia="Calibri"/>
          <w:sz w:val="24"/>
          <w:szCs w:val="24"/>
          <w:lang w:eastAsia="uk-UA"/>
        </w:rPr>
        <w:t>________</w:t>
      </w:r>
      <w:r w:rsidR="004B1DD7">
        <w:rPr>
          <w:rFonts w:eastAsia="Calibri"/>
          <w:sz w:val="24"/>
          <w:szCs w:val="24"/>
          <w:lang w:eastAsia="uk-UA"/>
        </w:rPr>
        <w:t>_______________</w:t>
      </w:r>
      <w:r w:rsidRPr="00A8496F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Arial Unicode MS"/>
          <w:sz w:val="24"/>
          <w:szCs w:val="24"/>
        </w:rPr>
        <w:t>у зв’язку із добровільною відмовою</w:t>
      </w:r>
      <w:r w:rsidR="004B1DD7">
        <w:rPr>
          <w:rFonts w:eastAsia="Arial Unicode MS"/>
          <w:sz w:val="24"/>
          <w:szCs w:val="24"/>
        </w:rPr>
        <w:t>.</w:t>
      </w:r>
    </w:p>
    <w:p w:rsidR="00A8496F" w:rsidRDefault="00A8496F" w:rsidP="00A8496F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013E96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777825" w:rsidRDefault="00777825" w:rsidP="00A8496F">
      <w:pPr>
        <w:ind w:firstLine="709"/>
        <w:jc w:val="both"/>
        <w:rPr>
          <w:rFonts w:eastAsia="Arial Unicode MS"/>
          <w:sz w:val="24"/>
          <w:szCs w:val="24"/>
        </w:rPr>
      </w:pPr>
    </w:p>
    <w:p w:rsidR="00A8496F" w:rsidRPr="00D6286E" w:rsidRDefault="00A8496F" w:rsidP="00A8496F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4B1DD7" w:rsidRPr="00C1011D" w:rsidRDefault="004B1DD7" w:rsidP="00C1011D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C1011D">
        <w:rPr>
          <w:rFonts w:eastAsia="Calibri"/>
          <w:sz w:val="24"/>
          <w:szCs w:val="24"/>
          <w:lang w:eastAsia="ru-RU"/>
        </w:rPr>
        <w:t>Копія установчих документів для юридичної особи, а для громадянина - копія документа,       що посвідчує особу;</w:t>
      </w:r>
    </w:p>
    <w:p w:rsidR="004B1DD7" w:rsidRPr="00C1011D" w:rsidRDefault="004B1DD7" w:rsidP="00C1011D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C1011D">
        <w:rPr>
          <w:rFonts w:eastAsia="Calibri"/>
          <w:sz w:val="24"/>
          <w:szCs w:val="24"/>
          <w:lang w:eastAsia="ru-RU"/>
        </w:rPr>
        <w:t>Картка платника податків (ідентифікаційний код)</w:t>
      </w:r>
    </w:p>
    <w:p w:rsidR="004B1DD7" w:rsidRPr="00C1011D" w:rsidRDefault="004B1DD7" w:rsidP="00C1011D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C1011D">
        <w:rPr>
          <w:rFonts w:eastAsia="Calibri"/>
          <w:sz w:val="24"/>
          <w:szCs w:val="24"/>
          <w:lang w:eastAsia="ru-RU"/>
        </w:rPr>
        <w:t>Документи, що посвідчують право власності на земельну ділянку;</w:t>
      </w:r>
    </w:p>
    <w:p w:rsidR="00777825" w:rsidRDefault="00777825" w:rsidP="00A8496F">
      <w:pPr>
        <w:tabs>
          <w:tab w:val="left" w:pos="240"/>
        </w:tabs>
        <w:rPr>
          <w:sz w:val="24"/>
          <w:szCs w:val="24"/>
          <w:u w:val="single"/>
          <w:lang w:eastAsia="ru-RU"/>
        </w:rPr>
      </w:pPr>
    </w:p>
    <w:p w:rsidR="00A8496F" w:rsidRPr="00EC1841" w:rsidRDefault="00A8496F" w:rsidP="00A8496F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A8496F" w:rsidRPr="009C4D14" w:rsidRDefault="00A8496F" w:rsidP="00C1011D">
      <w:pPr>
        <w:numPr>
          <w:ilvl w:val="0"/>
          <w:numId w:val="107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A8496F" w:rsidRPr="004B1DD7" w:rsidRDefault="00A8496F" w:rsidP="00C1011D">
      <w:pPr>
        <w:pStyle w:val="a6"/>
        <w:numPr>
          <w:ilvl w:val="0"/>
          <w:numId w:val="107"/>
        </w:numPr>
        <w:rPr>
          <w:rFonts w:eastAsia="Arial Unicode MS"/>
          <w:sz w:val="24"/>
          <w:szCs w:val="24"/>
        </w:rPr>
      </w:pPr>
      <w:r w:rsidRPr="004B1DD7">
        <w:rPr>
          <w:sz w:val="24"/>
          <w:szCs w:val="24"/>
        </w:rPr>
        <w:t>Паспорт</w:t>
      </w:r>
      <w:r w:rsidRPr="004B1DD7">
        <w:rPr>
          <w:b/>
          <w:sz w:val="24"/>
          <w:szCs w:val="24"/>
        </w:rPr>
        <w:t xml:space="preserve"> </w:t>
      </w:r>
      <w:r w:rsidRPr="004B1DD7">
        <w:rPr>
          <w:sz w:val="24"/>
          <w:szCs w:val="24"/>
        </w:rPr>
        <w:t>громадянина України (уповноваженої особи).</w:t>
      </w:r>
    </w:p>
    <w:p w:rsidR="00A8496F" w:rsidRPr="00DA33A1" w:rsidRDefault="00A8496F" w:rsidP="00A8496F">
      <w:pPr>
        <w:jc w:val="both"/>
        <w:rPr>
          <w:rFonts w:eastAsia="Arial Unicode MS"/>
          <w:sz w:val="24"/>
          <w:szCs w:val="24"/>
        </w:rPr>
      </w:pPr>
    </w:p>
    <w:p w:rsidR="00A8496F" w:rsidRPr="00600795" w:rsidRDefault="00A8496F" w:rsidP="00A8496F">
      <w:pPr>
        <w:jc w:val="both"/>
        <w:rPr>
          <w:rFonts w:eastAsia="Arial Unicode MS"/>
          <w:sz w:val="24"/>
          <w:szCs w:val="24"/>
        </w:rPr>
      </w:pPr>
    </w:p>
    <w:p w:rsidR="00A8496F" w:rsidRPr="00FE1DE1" w:rsidRDefault="00A8496F" w:rsidP="00A8496F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A8496F" w:rsidRPr="00777825" w:rsidRDefault="00777825" w:rsidP="00A8496F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A8496F" w:rsidRPr="00777825">
        <w:rPr>
          <w:rFonts w:eastAsia="Arial Unicode MS"/>
          <w:sz w:val="18"/>
          <w:szCs w:val="18"/>
        </w:rPr>
        <w:t>(дата: число, місяць, рік)</w:t>
      </w:r>
      <w:r w:rsidR="00A8496F" w:rsidRPr="00777825">
        <w:rPr>
          <w:rFonts w:eastAsia="Arial Unicode MS"/>
          <w:sz w:val="18"/>
          <w:szCs w:val="18"/>
        </w:rPr>
        <w:tab/>
      </w:r>
      <w:r w:rsidR="00A8496F" w:rsidRPr="00777825">
        <w:rPr>
          <w:rFonts w:eastAsia="Arial Unicode MS"/>
          <w:sz w:val="18"/>
          <w:szCs w:val="18"/>
        </w:rPr>
        <w:tab/>
      </w:r>
      <w:r w:rsidR="00A8496F" w:rsidRPr="00777825">
        <w:rPr>
          <w:rFonts w:eastAsia="Arial Unicode MS"/>
          <w:sz w:val="18"/>
          <w:szCs w:val="18"/>
        </w:rPr>
        <w:tab/>
        <w:t>(підпис)</w:t>
      </w:r>
      <w:r w:rsidR="00A8496F" w:rsidRPr="00777825">
        <w:rPr>
          <w:rFonts w:eastAsia="Arial Unicode MS"/>
          <w:sz w:val="18"/>
          <w:szCs w:val="18"/>
        </w:rPr>
        <w:tab/>
      </w:r>
      <w:r w:rsidR="00A8496F" w:rsidRPr="00777825">
        <w:rPr>
          <w:rFonts w:eastAsia="Arial Unicode MS"/>
          <w:sz w:val="18"/>
          <w:szCs w:val="18"/>
        </w:rPr>
        <w:tab/>
      </w:r>
      <w:r w:rsidR="00A8496F" w:rsidRPr="00777825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</w:t>
      </w:r>
      <w:r w:rsidR="00A8496F" w:rsidRPr="00777825">
        <w:rPr>
          <w:sz w:val="18"/>
          <w:szCs w:val="18"/>
        </w:rPr>
        <w:t>(прізвище, ініціали заявника)</w:t>
      </w:r>
    </w:p>
    <w:p w:rsidR="00A8496F" w:rsidRPr="00600795" w:rsidRDefault="00A8496F" w:rsidP="00A8496F">
      <w:pPr>
        <w:jc w:val="both"/>
        <w:rPr>
          <w:rFonts w:eastAsia="Arial Unicode MS"/>
          <w:sz w:val="24"/>
          <w:szCs w:val="24"/>
        </w:rPr>
      </w:pPr>
    </w:p>
    <w:p w:rsidR="00A8496F" w:rsidRDefault="00A8496F" w:rsidP="00562F9B">
      <w:pPr>
        <w:suppressAutoHyphens w:val="0"/>
        <w:autoSpaceDE/>
        <w:contextualSpacing/>
        <w:rPr>
          <w:lang w:eastAsia="uk-UA"/>
        </w:rPr>
      </w:pPr>
    </w:p>
    <w:p w:rsidR="00A8496F" w:rsidRDefault="00A8496F" w:rsidP="00562F9B">
      <w:pPr>
        <w:suppressAutoHyphens w:val="0"/>
        <w:autoSpaceDE/>
        <w:contextualSpacing/>
        <w:rPr>
          <w:lang w:eastAsia="uk-UA"/>
        </w:rPr>
      </w:pPr>
    </w:p>
    <w:p w:rsidR="00A8496F" w:rsidRDefault="00A8496F" w:rsidP="00562F9B">
      <w:pPr>
        <w:suppressAutoHyphens w:val="0"/>
        <w:autoSpaceDE/>
        <w:contextualSpacing/>
        <w:rPr>
          <w:lang w:eastAsia="uk-UA"/>
        </w:rPr>
      </w:pPr>
    </w:p>
    <w:p w:rsidR="00A8496F" w:rsidRDefault="00A8496F" w:rsidP="00562F9B">
      <w:pPr>
        <w:suppressAutoHyphens w:val="0"/>
        <w:autoSpaceDE/>
        <w:contextualSpacing/>
        <w:rPr>
          <w:lang w:eastAsia="uk-UA"/>
        </w:rPr>
      </w:pPr>
    </w:p>
    <w:p w:rsidR="00A8496F" w:rsidRDefault="00A8496F" w:rsidP="00562F9B">
      <w:pPr>
        <w:suppressAutoHyphens w:val="0"/>
        <w:autoSpaceDE/>
        <w:contextualSpacing/>
        <w:rPr>
          <w:lang w:eastAsia="uk-UA"/>
        </w:rPr>
      </w:pPr>
    </w:p>
    <w:sectPr w:rsidR="00A8496F" w:rsidSect="00A849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6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7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35405F"/>
    <w:multiLevelType w:val="hybridMultilevel"/>
    <w:tmpl w:val="E174AE8E"/>
    <w:lvl w:ilvl="0" w:tplc="EF563E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0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7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8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BA4272F"/>
    <w:multiLevelType w:val="hybridMultilevel"/>
    <w:tmpl w:val="F692CD70"/>
    <w:name w:val="WW8Num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4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15C6B97"/>
    <w:multiLevelType w:val="multilevel"/>
    <w:tmpl w:val="B7C6A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9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4E77FC"/>
    <w:multiLevelType w:val="hybridMultilevel"/>
    <w:tmpl w:val="9F727CB0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63723CE"/>
    <w:multiLevelType w:val="hybridMultilevel"/>
    <w:tmpl w:val="A724C428"/>
    <w:name w:val="WW8Num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1D5A6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F626C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3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</w:num>
  <w:num w:numId="2">
    <w:abstractNumId w:val="87"/>
  </w:num>
  <w:num w:numId="3">
    <w:abstractNumId w:val="81"/>
  </w:num>
  <w:num w:numId="4">
    <w:abstractNumId w:val="59"/>
  </w:num>
  <w:num w:numId="5">
    <w:abstractNumId w:val="4"/>
  </w:num>
  <w:num w:numId="6">
    <w:abstractNumId w:val="52"/>
  </w:num>
  <w:num w:numId="7">
    <w:abstractNumId w:val="66"/>
  </w:num>
  <w:num w:numId="8">
    <w:abstractNumId w:val="15"/>
  </w:num>
  <w:num w:numId="9">
    <w:abstractNumId w:val="68"/>
  </w:num>
  <w:num w:numId="10">
    <w:abstractNumId w:val="56"/>
  </w:num>
  <w:num w:numId="11">
    <w:abstractNumId w:val="99"/>
  </w:num>
  <w:num w:numId="12">
    <w:abstractNumId w:val="103"/>
  </w:num>
  <w:num w:numId="13">
    <w:abstractNumId w:val="102"/>
  </w:num>
  <w:num w:numId="14">
    <w:abstractNumId w:val="5"/>
  </w:num>
  <w:num w:numId="15">
    <w:abstractNumId w:val="88"/>
  </w:num>
  <w:num w:numId="16">
    <w:abstractNumId w:val="8"/>
  </w:num>
  <w:num w:numId="17">
    <w:abstractNumId w:val="85"/>
  </w:num>
  <w:num w:numId="18">
    <w:abstractNumId w:val="32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7"/>
  </w:num>
  <w:num w:numId="24">
    <w:abstractNumId w:val="82"/>
  </w:num>
  <w:num w:numId="25">
    <w:abstractNumId w:val="67"/>
  </w:num>
  <w:num w:numId="26">
    <w:abstractNumId w:val="26"/>
  </w:num>
  <w:num w:numId="27">
    <w:abstractNumId w:val="16"/>
  </w:num>
  <w:num w:numId="28">
    <w:abstractNumId w:val="100"/>
  </w:num>
  <w:num w:numId="29">
    <w:abstractNumId w:val="106"/>
  </w:num>
  <w:num w:numId="30">
    <w:abstractNumId w:val="83"/>
  </w:num>
  <w:num w:numId="31">
    <w:abstractNumId w:val="21"/>
  </w:num>
  <w:num w:numId="32">
    <w:abstractNumId w:val="25"/>
  </w:num>
  <w:num w:numId="33">
    <w:abstractNumId w:val="14"/>
  </w:num>
  <w:num w:numId="34">
    <w:abstractNumId w:val="63"/>
  </w:num>
  <w:num w:numId="35">
    <w:abstractNumId w:val="96"/>
  </w:num>
  <w:num w:numId="36">
    <w:abstractNumId w:val="92"/>
  </w:num>
  <w:num w:numId="37">
    <w:abstractNumId w:val="35"/>
  </w:num>
  <w:num w:numId="38">
    <w:abstractNumId w:val="97"/>
  </w:num>
  <w:num w:numId="39">
    <w:abstractNumId w:val="27"/>
  </w:num>
  <w:num w:numId="40">
    <w:abstractNumId w:val="12"/>
  </w:num>
  <w:num w:numId="41">
    <w:abstractNumId w:val="91"/>
  </w:num>
  <w:num w:numId="42">
    <w:abstractNumId w:val="9"/>
  </w:num>
  <w:num w:numId="43">
    <w:abstractNumId w:val="75"/>
  </w:num>
  <w:num w:numId="44">
    <w:abstractNumId w:val="61"/>
  </w:num>
  <w:num w:numId="45">
    <w:abstractNumId w:val="58"/>
  </w:num>
  <w:num w:numId="46">
    <w:abstractNumId w:val="46"/>
  </w:num>
  <w:num w:numId="47">
    <w:abstractNumId w:val="51"/>
  </w:num>
  <w:num w:numId="48">
    <w:abstractNumId w:val="89"/>
  </w:num>
  <w:num w:numId="49">
    <w:abstractNumId w:val="98"/>
  </w:num>
  <w:num w:numId="50">
    <w:abstractNumId w:val="44"/>
  </w:num>
  <w:num w:numId="51">
    <w:abstractNumId w:val="2"/>
  </w:num>
  <w:num w:numId="52">
    <w:abstractNumId w:val="57"/>
  </w:num>
  <w:num w:numId="53">
    <w:abstractNumId w:val="40"/>
  </w:num>
  <w:num w:numId="54">
    <w:abstractNumId w:val="6"/>
  </w:num>
  <w:num w:numId="55">
    <w:abstractNumId w:val="45"/>
  </w:num>
  <w:num w:numId="56">
    <w:abstractNumId w:val="93"/>
  </w:num>
  <w:num w:numId="57">
    <w:abstractNumId w:val="47"/>
  </w:num>
  <w:num w:numId="58">
    <w:abstractNumId w:val="20"/>
  </w:num>
  <w:num w:numId="59">
    <w:abstractNumId w:val="55"/>
  </w:num>
  <w:num w:numId="60">
    <w:abstractNumId w:val="36"/>
  </w:num>
  <w:num w:numId="61">
    <w:abstractNumId w:val="3"/>
  </w:num>
  <w:num w:numId="62">
    <w:abstractNumId w:val="11"/>
  </w:num>
  <w:num w:numId="63">
    <w:abstractNumId w:val="69"/>
  </w:num>
  <w:num w:numId="64">
    <w:abstractNumId w:val="65"/>
  </w:num>
  <w:num w:numId="65">
    <w:abstractNumId w:val="86"/>
  </w:num>
  <w:num w:numId="66">
    <w:abstractNumId w:val="41"/>
  </w:num>
  <w:num w:numId="67">
    <w:abstractNumId w:val="34"/>
  </w:num>
  <w:num w:numId="68">
    <w:abstractNumId w:val="31"/>
  </w:num>
  <w:num w:numId="69">
    <w:abstractNumId w:val="28"/>
  </w:num>
  <w:num w:numId="70">
    <w:abstractNumId w:val="50"/>
  </w:num>
  <w:num w:numId="71">
    <w:abstractNumId w:val="22"/>
  </w:num>
  <w:num w:numId="72">
    <w:abstractNumId w:val="71"/>
  </w:num>
  <w:num w:numId="73">
    <w:abstractNumId w:val="43"/>
  </w:num>
  <w:num w:numId="74">
    <w:abstractNumId w:val="19"/>
  </w:num>
  <w:num w:numId="75">
    <w:abstractNumId w:val="94"/>
  </w:num>
  <w:num w:numId="76">
    <w:abstractNumId w:val="62"/>
  </w:num>
  <w:num w:numId="77">
    <w:abstractNumId w:val="49"/>
  </w:num>
  <w:num w:numId="78">
    <w:abstractNumId w:val="48"/>
  </w:num>
  <w:num w:numId="79">
    <w:abstractNumId w:val="53"/>
  </w:num>
  <w:num w:numId="80">
    <w:abstractNumId w:val="74"/>
  </w:num>
  <w:num w:numId="81">
    <w:abstractNumId w:val="72"/>
  </w:num>
  <w:num w:numId="82">
    <w:abstractNumId w:val="23"/>
  </w:num>
  <w:num w:numId="83">
    <w:abstractNumId w:val="80"/>
  </w:num>
  <w:num w:numId="84">
    <w:abstractNumId w:val="104"/>
  </w:num>
  <w:num w:numId="85">
    <w:abstractNumId w:val="90"/>
  </w:num>
  <w:num w:numId="86">
    <w:abstractNumId w:val="77"/>
  </w:num>
  <w:num w:numId="87">
    <w:abstractNumId w:val="17"/>
  </w:num>
  <w:num w:numId="88">
    <w:abstractNumId w:val="42"/>
  </w:num>
  <w:num w:numId="89">
    <w:abstractNumId w:val="24"/>
  </w:num>
  <w:num w:numId="90">
    <w:abstractNumId w:val="18"/>
  </w:num>
  <w:num w:numId="91">
    <w:abstractNumId w:val="95"/>
  </w:num>
  <w:num w:numId="92">
    <w:abstractNumId w:val="64"/>
  </w:num>
  <w:num w:numId="93">
    <w:abstractNumId w:val="76"/>
  </w:num>
  <w:num w:numId="94">
    <w:abstractNumId w:val="105"/>
  </w:num>
  <w:num w:numId="95">
    <w:abstractNumId w:val="70"/>
  </w:num>
  <w:num w:numId="96">
    <w:abstractNumId w:val="37"/>
  </w:num>
  <w:num w:numId="97">
    <w:abstractNumId w:val="54"/>
  </w:num>
  <w:num w:numId="98">
    <w:abstractNumId w:val="33"/>
  </w:num>
  <w:num w:numId="99">
    <w:abstractNumId w:val="101"/>
  </w:num>
  <w:num w:numId="100">
    <w:abstractNumId w:val="39"/>
  </w:num>
  <w:num w:numId="101">
    <w:abstractNumId w:val="78"/>
  </w:num>
  <w:num w:numId="102">
    <w:abstractNumId w:val="13"/>
  </w:num>
  <w:num w:numId="103">
    <w:abstractNumId w:val="38"/>
  </w:num>
  <w:num w:numId="104">
    <w:abstractNumId w:val="0"/>
  </w:num>
  <w:num w:numId="105">
    <w:abstractNumId w:val="60"/>
  </w:num>
  <w:num w:numId="106">
    <w:abstractNumId w:val="84"/>
  </w:num>
  <w:num w:numId="107">
    <w:abstractNumId w:val="7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13E96"/>
    <w:rsid w:val="000327AC"/>
    <w:rsid w:val="00043CFF"/>
    <w:rsid w:val="00072DCD"/>
    <w:rsid w:val="000A2251"/>
    <w:rsid w:val="000E6832"/>
    <w:rsid w:val="000F53E6"/>
    <w:rsid w:val="000F7836"/>
    <w:rsid w:val="001C351F"/>
    <w:rsid w:val="001E6A66"/>
    <w:rsid w:val="002242F6"/>
    <w:rsid w:val="002249D4"/>
    <w:rsid w:val="00271D2D"/>
    <w:rsid w:val="002A1697"/>
    <w:rsid w:val="003104F4"/>
    <w:rsid w:val="00327DAA"/>
    <w:rsid w:val="00344661"/>
    <w:rsid w:val="00421625"/>
    <w:rsid w:val="00422EAB"/>
    <w:rsid w:val="00444203"/>
    <w:rsid w:val="00447C19"/>
    <w:rsid w:val="00453BE4"/>
    <w:rsid w:val="004733B9"/>
    <w:rsid w:val="004768B3"/>
    <w:rsid w:val="004B1DD7"/>
    <w:rsid w:val="004F3783"/>
    <w:rsid w:val="005133B2"/>
    <w:rsid w:val="00562F9B"/>
    <w:rsid w:val="00604253"/>
    <w:rsid w:val="00680284"/>
    <w:rsid w:val="006D7E84"/>
    <w:rsid w:val="00710203"/>
    <w:rsid w:val="00745F5B"/>
    <w:rsid w:val="00777825"/>
    <w:rsid w:val="007828B3"/>
    <w:rsid w:val="007F3A5C"/>
    <w:rsid w:val="00806B56"/>
    <w:rsid w:val="00864E45"/>
    <w:rsid w:val="00865F50"/>
    <w:rsid w:val="008A2A79"/>
    <w:rsid w:val="008C0AA8"/>
    <w:rsid w:val="008F5F69"/>
    <w:rsid w:val="008F7E20"/>
    <w:rsid w:val="00990FB6"/>
    <w:rsid w:val="009B0487"/>
    <w:rsid w:val="009B6D51"/>
    <w:rsid w:val="009E6B3C"/>
    <w:rsid w:val="00A65C20"/>
    <w:rsid w:val="00A73E9D"/>
    <w:rsid w:val="00A8496F"/>
    <w:rsid w:val="00A966E5"/>
    <w:rsid w:val="00AA4883"/>
    <w:rsid w:val="00AC69E0"/>
    <w:rsid w:val="00AD442F"/>
    <w:rsid w:val="00AF1356"/>
    <w:rsid w:val="00B14993"/>
    <w:rsid w:val="00B330F1"/>
    <w:rsid w:val="00B81AA6"/>
    <w:rsid w:val="00B83439"/>
    <w:rsid w:val="00B933F8"/>
    <w:rsid w:val="00BA232E"/>
    <w:rsid w:val="00BF72B5"/>
    <w:rsid w:val="00C1011D"/>
    <w:rsid w:val="00C66E5A"/>
    <w:rsid w:val="00D06864"/>
    <w:rsid w:val="00D15EB5"/>
    <w:rsid w:val="00D53D87"/>
    <w:rsid w:val="00D53F07"/>
    <w:rsid w:val="00D61006"/>
    <w:rsid w:val="00DB2C6D"/>
    <w:rsid w:val="00DB3527"/>
    <w:rsid w:val="00DB6C81"/>
    <w:rsid w:val="00DC7186"/>
    <w:rsid w:val="00DD22DA"/>
    <w:rsid w:val="00DE2F3A"/>
    <w:rsid w:val="00DF4BAB"/>
    <w:rsid w:val="00E04C42"/>
    <w:rsid w:val="00E67DDB"/>
    <w:rsid w:val="00F145E4"/>
    <w:rsid w:val="00F33C5A"/>
    <w:rsid w:val="00F420C3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562F9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562F9B"/>
  </w:style>
  <w:style w:type="character" w:customStyle="1" w:styleId="30">
    <w:name w:val="Заголовок 3 Знак"/>
    <w:basedOn w:val="a0"/>
    <w:link w:val="3"/>
    <w:uiPriority w:val="9"/>
    <w:semiHidden/>
    <w:rsid w:val="00562F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562F9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562F9B"/>
  </w:style>
  <w:style w:type="character" w:customStyle="1" w:styleId="30">
    <w:name w:val="Заголовок 3 Знак"/>
    <w:basedOn w:val="a0"/>
    <w:link w:val="3"/>
    <w:uiPriority w:val="9"/>
    <w:semiHidden/>
    <w:rsid w:val="00562F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2021-03-04T10:02:00Z</dcterms:created>
  <dcterms:modified xsi:type="dcterms:W3CDTF">2022-08-16T11:36:00Z</dcterms:modified>
</cp:coreProperties>
</file>