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58" w:rsidRPr="001D5A51" w:rsidRDefault="00076358" w:rsidP="001D5A51">
      <w:pPr>
        <w:spacing w:after="0" w:line="240" w:lineRule="auto"/>
        <w:jc w:val="right"/>
        <w:rPr>
          <w:rFonts w:asciiTheme="majorHAnsi" w:hAnsiTheme="majorHAnsi" w:cs="Times New Roman"/>
          <w:lang w:val="uk-UA"/>
        </w:rPr>
      </w:pPr>
      <w:r w:rsidRPr="001D5A51">
        <w:rPr>
          <w:rFonts w:asciiTheme="majorHAnsi" w:hAnsiTheme="majorHAnsi" w:cs="Times New Roman"/>
          <w:lang w:val="uk-UA"/>
        </w:rPr>
        <w:t>ПРИВАТНИЙ СЕКТОР</w:t>
      </w:r>
    </w:p>
    <w:p w:rsidR="00076358" w:rsidRPr="001D5A51" w:rsidRDefault="00076358" w:rsidP="001D5A51">
      <w:pPr>
        <w:spacing w:after="0" w:line="240" w:lineRule="auto"/>
        <w:rPr>
          <w:rFonts w:asciiTheme="majorHAnsi" w:hAnsiTheme="majorHAnsi" w:cs="Times New Roman"/>
          <w:b/>
          <w:lang w:val="uk-UA"/>
        </w:rPr>
      </w:pPr>
      <w:r w:rsidRPr="001D5A51">
        <w:rPr>
          <w:rFonts w:asciiTheme="majorHAnsi" w:hAnsiTheme="majorHAnsi" w:cs="Times New Roman"/>
          <w:lang w:val="uk-UA"/>
        </w:rPr>
        <w:t xml:space="preserve">                                                                     </w:t>
      </w:r>
      <w:r w:rsidR="006D2CE4">
        <w:rPr>
          <w:rFonts w:asciiTheme="majorHAnsi" w:hAnsiTheme="majorHAnsi" w:cs="Times New Roman"/>
          <w:lang w:val="uk-UA"/>
        </w:rPr>
        <w:t xml:space="preserve">            </w:t>
      </w:r>
      <w:r w:rsidRPr="001D5A51">
        <w:rPr>
          <w:rFonts w:asciiTheme="majorHAnsi" w:hAnsiTheme="majorHAnsi" w:cs="Times New Roman"/>
          <w:b/>
          <w:lang w:val="uk-UA"/>
        </w:rPr>
        <w:t>ПУБЛІЧНИЙ ДОГОВІР</w:t>
      </w:r>
    </w:p>
    <w:p w:rsidR="00076358" w:rsidRPr="001D5A51" w:rsidRDefault="00076358" w:rsidP="001D5A51">
      <w:pPr>
        <w:spacing w:after="0" w:line="240" w:lineRule="auto"/>
        <w:jc w:val="center"/>
        <w:rPr>
          <w:rFonts w:asciiTheme="majorHAnsi" w:hAnsiTheme="majorHAnsi" w:cs="Times New Roman"/>
          <w:b/>
          <w:lang w:val="uk-UA"/>
        </w:rPr>
      </w:pPr>
      <w:r w:rsidRPr="001D5A51">
        <w:rPr>
          <w:rFonts w:asciiTheme="majorHAnsi" w:hAnsiTheme="majorHAnsi" w:cs="Times New Roman"/>
          <w:b/>
          <w:lang w:val="uk-UA"/>
        </w:rPr>
        <w:t>(ДОГОВІР ПУБЛІЧНОЇ ОФЕРТИ)</w:t>
      </w:r>
    </w:p>
    <w:p w:rsidR="00076358" w:rsidRPr="001D5A51" w:rsidRDefault="00076358" w:rsidP="001D5A51">
      <w:pPr>
        <w:spacing w:after="0" w:line="240" w:lineRule="auto"/>
        <w:jc w:val="center"/>
        <w:rPr>
          <w:rFonts w:asciiTheme="majorHAnsi" w:hAnsiTheme="majorHAnsi" w:cs="Times New Roman"/>
          <w:lang w:val="uk-UA"/>
        </w:rPr>
      </w:pPr>
      <w:r w:rsidRPr="001D5A51">
        <w:rPr>
          <w:rFonts w:asciiTheme="majorHAnsi" w:hAnsiTheme="majorHAnsi" w:cs="Times New Roman"/>
          <w:lang w:val="uk-UA"/>
        </w:rPr>
        <w:t>з індивідуальним споживачем у будівлі, приміщення якої є</w:t>
      </w:r>
      <w:r w:rsidRPr="001D5A51">
        <w:rPr>
          <w:rFonts w:asciiTheme="majorHAnsi" w:hAnsiTheme="majorHAnsi" w:cs="Times New Roman"/>
          <w:lang w:val="uk-UA"/>
        </w:rPr>
        <w:br/>
        <w:t>самостійними об’єктами нерухомого майна, про надання послуг з централізованого водопостачання та централізованого водовідведення</w:t>
      </w:r>
    </w:p>
    <w:p w:rsidR="00076358" w:rsidRPr="001D5A51" w:rsidRDefault="00076358" w:rsidP="001D5A51">
      <w:pPr>
        <w:spacing w:after="0" w:line="240" w:lineRule="auto"/>
        <w:rPr>
          <w:rFonts w:asciiTheme="majorHAnsi" w:hAnsiTheme="majorHAnsi" w:cs="Times New Roman"/>
          <w:lang w:val="uk-UA"/>
        </w:rPr>
      </w:pPr>
      <w:r w:rsidRPr="001D5A51">
        <w:rPr>
          <w:rFonts w:asciiTheme="majorHAnsi" w:hAnsiTheme="majorHAnsi" w:cs="Times New Roman"/>
        </w:rPr>
        <w:t> </w:t>
      </w:r>
    </w:p>
    <w:p w:rsidR="00076358" w:rsidRPr="001D5A51" w:rsidRDefault="001D5A51" w:rsidP="001D5A51">
      <w:pPr>
        <w:spacing w:after="0" w:line="240" w:lineRule="auto"/>
        <w:rPr>
          <w:rFonts w:asciiTheme="majorHAnsi" w:hAnsiTheme="majorHAnsi" w:cs="Times New Roman"/>
          <w:lang w:val="uk-UA"/>
        </w:rPr>
      </w:pPr>
      <w:r>
        <w:rPr>
          <w:rFonts w:asciiTheme="majorHAnsi" w:hAnsiTheme="majorHAnsi" w:cs="Times New Roman"/>
          <w:lang w:val="uk-UA"/>
        </w:rPr>
        <w:t xml:space="preserve">                    </w:t>
      </w:r>
      <w:r w:rsidR="00076358" w:rsidRPr="001D5A51">
        <w:rPr>
          <w:rFonts w:asciiTheme="majorHAnsi" w:hAnsiTheme="majorHAnsi" w:cs="Times New Roman"/>
          <w:lang w:val="uk-UA"/>
        </w:rPr>
        <w:t xml:space="preserve">м. </w:t>
      </w:r>
      <w:r w:rsidR="00520101" w:rsidRPr="001D5A51">
        <w:rPr>
          <w:rFonts w:asciiTheme="majorHAnsi" w:hAnsiTheme="majorHAnsi" w:cs="Times New Roman"/>
          <w:lang w:val="uk-UA"/>
        </w:rPr>
        <w:t>Перемишляни</w:t>
      </w:r>
      <w:r w:rsidR="00076358" w:rsidRPr="001D5A51">
        <w:rPr>
          <w:rFonts w:asciiTheme="majorHAnsi" w:hAnsiTheme="majorHAnsi" w:cs="Times New Roman"/>
          <w:lang w:val="uk-UA"/>
        </w:rPr>
        <w:t xml:space="preserve">                  </w:t>
      </w:r>
      <w:r w:rsidR="00076358" w:rsidRPr="001D5A51">
        <w:rPr>
          <w:rFonts w:asciiTheme="majorHAnsi" w:hAnsiTheme="majorHAnsi" w:cs="Times New Roman"/>
        </w:rPr>
        <w:t>           </w:t>
      </w:r>
      <w:r w:rsidR="00520101" w:rsidRPr="001D5A51">
        <w:rPr>
          <w:rFonts w:asciiTheme="majorHAnsi" w:hAnsiTheme="majorHAnsi" w:cs="Times New Roman"/>
        </w:rPr>
        <w:t>                              </w:t>
      </w:r>
      <w:r w:rsidR="00076358" w:rsidRPr="001D5A51">
        <w:rPr>
          <w:rFonts w:asciiTheme="majorHAnsi" w:hAnsiTheme="majorHAnsi" w:cs="Times New Roman"/>
        </w:rPr>
        <w:t>                                         </w:t>
      </w:r>
      <w:r w:rsidR="00076358" w:rsidRPr="001D5A51">
        <w:rPr>
          <w:rFonts w:asciiTheme="majorHAnsi" w:hAnsiTheme="majorHAnsi" w:cs="Times New Roman"/>
          <w:lang w:val="uk-UA"/>
        </w:rPr>
        <w:t xml:space="preserve"> </w:t>
      </w:r>
      <w:r w:rsidR="00653BF8">
        <w:rPr>
          <w:rFonts w:asciiTheme="majorHAnsi" w:hAnsiTheme="majorHAnsi" w:cs="Times New Roman"/>
          <w:lang w:val="uk-UA"/>
        </w:rPr>
        <w:t>01 грудня</w:t>
      </w:r>
      <w:r w:rsidR="00076358" w:rsidRPr="001D5A51">
        <w:rPr>
          <w:rFonts w:asciiTheme="majorHAnsi" w:hAnsiTheme="majorHAnsi" w:cs="Times New Roman"/>
          <w:lang w:val="uk-UA"/>
        </w:rPr>
        <w:t xml:space="preserve">  2021 р.</w:t>
      </w:r>
    </w:p>
    <w:p w:rsidR="00653BF8" w:rsidRPr="001D5A51" w:rsidRDefault="00520101" w:rsidP="00653BF8">
      <w:pPr>
        <w:spacing w:after="0" w:line="240" w:lineRule="auto"/>
        <w:ind w:firstLine="708"/>
        <w:jc w:val="both"/>
        <w:rPr>
          <w:rFonts w:asciiTheme="majorHAnsi" w:hAnsiTheme="majorHAnsi" w:cs="Times New Roman"/>
          <w:lang w:val="uk-UA" w:eastAsia="ru-RU"/>
        </w:rPr>
      </w:pPr>
      <w:r w:rsidRPr="001D5A51">
        <w:rPr>
          <w:rFonts w:asciiTheme="majorHAnsi" w:hAnsiTheme="majorHAnsi" w:cs="Times New Roman"/>
          <w:lang w:val="uk-UA"/>
        </w:rPr>
        <w:t xml:space="preserve">Міське комунальне підприємство «Перемишляниводоканал», в особі директора                  </w:t>
      </w:r>
      <w:r w:rsidR="00232BDC" w:rsidRPr="001D5A51">
        <w:rPr>
          <w:rFonts w:asciiTheme="majorHAnsi" w:hAnsiTheme="majorHAnsi" w:cs="Times New Roman"/>
          <w:lang w:val="uk-UA"/>
        </w:rPr>
        <w:t xml:space="preserve">       </w:t>
      </w:r>
      <w:r w:rsidRPr="001D5A51">
        <w:rPr>
          <w:rFonts w:asciiTheme="majorHAnsi" w:hAnsiTheme="majorHAnsi" w:cs="Times New Roman"/>
          <w:lang w:val="uk-UA"/>
        </w:rPr>
        <w:t xml:space="preserve">    Федюкова Олександра Миколайовича, що діє на підставі Статуту, затвердженого рішенням сесії </w:t>
      </w:r>
      <w:r w:rsidR="00232BDC" w:rsidRPr="001D5A51">
        <w:rPr>
          <w:rFonts w:asciiTheme="majorHAnsi" w:hAnsiTheme="majorHAnsi" w:cs="Times New Roman"/>
          <w:lang w:val="uk-UA"/>
        </w:rPr>
        <w:t xml:space="preserve">Перемишлянської </w:t>
      </w:r>
      <w:r w:rsidRPr="001D5A51">
        <w:rPr>
          <w:rFonts w:asciiTheme="majorHAnsi" w:hAnsiTheme="majorHAnsi" w:cs="Times New Roman"/>
          <w:lang w:val="uk-UA"/>
        </w:rPr>
        <w:t>міської ради № 258 від 11.12.2003 р.</w:t>
      </w:r>
      <w:r w:rsidR="00076358" w:rsidRPr="001D5A51">
        <w:rPr>
          <w:rFonts w:asciiTheme="majorHAnsi" w:hAnsiTheme="majorHAnsi" w:cs="Times New Roman"/>
          <w:lang w:val="uk-UA"/>
        </w:rPr>
        <w:t xml:space="preserve"> (далі - Виконавець), з однієї сторони, та </w:t>
      </w:r>
      <w:r w:rsidR="00076358" w:rsidRPr="001D5A51">
        <w:rPr>
          <w:rFonts w:asciiTheme="majorHAnsi" w:hAnsiTheme="majorHAnsi" w:cs="Times New Roman"/>
          <w:lang w:val="uk-UA" w:eastAsia="ru-RU"/>
        </w:rPr>
        <w:t xml:space="preserve">фізична особа </w:t>
      </w:r>
      <w:r w:rsidR="00C4615F">
        <w:rPr>
          <w:rFonts w:asciiTheme="majorHAnsi" w:hAnsiTheme="majorHAnsi" w:cs="Times New Roman"/>
          <w:u w:val="single"/>
          <w:lang w:val="uk-UA" w:eastAsia="ru-RU"/>
        </w:rPr>
        <w:t>____________________________________________________________________________________________________,</w:t>
      </w:r>
    </w:p>
    <w:p w:rsidR="00076358" w:rsidRDefault="00520101" w:rsidP="001D5A51">
      <w:pPr>
        <w:spacing w:after="0" w:line="240" w:lineRule="auto"/>
        <w:rPr>
          <w:rFonts w:asciiTheme="majorHAnsi" w:hAnsiTheme="majorHAnsi" w:cs="Times New Roman"/>
          <w:sz w:val="18"/>
          <w:szCs w:val="18"/>
          <w:lang w:val="uk-UA" w:eastAsia="ru-RU"/>
        </w:rPr>
      </w:pPr>
      <w:r w:rsidRPr="001D5A51">
        <w:rPr>
          <w:rFonts w:asciiTheme="majorHAnsi" w:hAnsiTheme="majorHAnsi" w:cs="Times New Roman"/>
          <w:lang w:val="uk-UA" w:eastAsia="ru-RU"/>
        </w:rPr>
        <w:t xml:space="preserve">                                                       </w:t>
      </w:r>
      <w:r w:rsidR="001D5A51">
        <w:rPr>
          <w:rFonts w:asciiTheme="majorHAnsi" w:hAnsiTheme="majorHAnsi" w:cs="Times New Roman"/>
          <w:lang w:val="uk-UA" w:eastAsia="ru-RU"/>
        </w:rPr>
        <w:t xml:space="preserve">               </w:t>
      </w:r>
      <w:r w:rsidRPr="001D5A51">
        <w:rPr>
          <w:rFonts w:asciiTheme="majorHAnsi" w:hAnsiTheme="majorHAnsi" w:cs="Times New Roman"/>
          <w:lang w:val="uk-UA" w:eastAsia="ru-RU"/>
        </w:rPr>
        <w:t xml:space="preserve">   </w:t>
      </w:r>
      <w:r w:rsidR="00BA3AAF">
        <w:rPr>
          <w:rFonts w:asciiTheme="majorHAnsi" w:hAnsiTheme="majorHAnsi" w:cs="Times New Roman"/>
          <w:lang w:val="uk-UA" w:eastAsia="ru-RU"/>
        </w:rPr>
        <w:t xml:space="preserve">           </w:t>
      </w:r>
      <w:r w:rsidRPr="001D5A51">
        <w:rPr>
          <w:rFonts w:asciiTheme="majorHAnsi" w:hAnsiTheme="majorHAnsi" w:cs="Times New Roman"/>
          <w:lang w:val="uk-UA" w:eastAsia="ru-RU"/>
        </w:rPr>
        <w:t xml:space="preserve">   </w:t>
      </w:r>
      <w:r w:rsidR="00076358" w:rsidRPr="008D7B62">
        <w:rPr>
          <w:rFonts w:asciiTheme="majorHAnsi" w:hAnsiTheme="majorHAnsi" w:cs="Times New Roman"/>
          <w:sz w:val="18"/>
          <w:szCs w:val="18"/>
          <w:lang w:val="uk-UA" w:eastAsia="ru-RU"/>
        </w:rPr>
        <w:t>(прізвище, ім’я та по батькові)</w:t>
      </w:r>
    </w:p>
    <w:p w:rsidR="00BA3AAF" w:rsidRPr="008D7B62" w:rsidRDefault="00BA3AAF" w:rsidP="00BA3AAF">
      <w:pPr>
        <w:spacing w:after="0" w:line="240" w:lineRule="auto"/>
        <w:rPr>
          <w:rFonts w:ascii="Times New Roman" w:eastAsia="Calibri" w:hAnsi="Times New Roman" w:cs="Times New Roman"/>
          <w:sz w:val="20"/>
          <w:szCs w:val="20"/>
          <w:lang w:val="uk-UA" w:eastAsia="ru-RU"/>
        </w:rPr>
      </w:pPr>
      <w:r w:rsidRPr="008D7B62">
        <w:rPr>
          <w:rFonts w:ascii="Times New Roman" w:eastAsia="Calibri" w:hAnsi="Times New Roman" w:cs="Times New Roman"/>
          <w:lang w:val="uk-UA" w:eastAsia="ru-RU"/>
        </w:rPr>
        <w:t>або юридична особа</w:t>
      </w:r>
      <w:r w:rsidRPr="008D7B62">
        <w:rPr>
          <w:rFonts w:ascii="Times New Roman" w:eastAsia="Calibri" w:hAnsi="Times New Roman" w:cs="Times New Roman"/>
          <w:sz w:val="20"/>
          <w:szCs w:val="20"/>
          <w:lang w:val="uk-UA" w:eastAsia="ru-RU"/>
        </w:rPr>
        <w:t xml:space="preserve"> ___________________</w:t>
      </w:r>
      <w:r>
        <w:rPr>
          <w:rFonts w:ascii="Times New Roman" w:eastAsia="Calibri" w:hAnsi="Times New Roman" w:cs="Times New Roman"/>
          <w:sz w:val="20"/>
          <w:szCs w:val="20"/>
          <w:lang w:val="uk-UA" w:eastAsia="ru-RU"/>
        </w:rPr>
        <w:t>___________________</w:t>
      </w:r>
      <w:r w:rsidRPr="008D7B62">
        <w:rPr>
          <w:rFonts w:ascii="Times New Roman" w:eastAsia="Calibri" w:hAnsi="Times New Roman" w:cs="Times New Roman"/>
          <w:sz w:val="20"/>
          <w:szCs w:val="20"/>
          <w:lang w:val="uk-UA" w:eastAsia="ru-RU"/>
        </w:rPr>
        <w:t>___________________________________________,</w:t>
      </w:r>
    </w:p>
    <w:p w:rsidR="00BA3AAF" w:rsidRPr="008D7B62" w:rsidRDefault="00BA3AAF" w:rsidP="00BA3AAF">
      <w:pPr>
        <w:spacing w:after="0" w:line="240" w:lineRule="auto"/>
        <w:ind w:firstLine="7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                                                  </w:t>
      </w:r>
      <w:r w:rsidRPr="008D7B62">
        <w:rPr>
          <w:rFonts w:ascii="Times New Roman" w:eastAsia="Calibri" w:hAnsi="Times New Roman" w:cs="Times New Roman"/>
          <w:sz w:val="20"/>
          <w:szCs w:val="20"/>
          <w:lang w:val="uk-UA" w:eastAsia="ru-RU"/>
        </w:rPr>
        <w:t>(найменування юридичної особи, код згідно ЄДРПОУ)</w:t>
      </w:r>
    </w:p>
    <w:p w:rsidR="00BA3AAF" w:rsidRPr="00BA3AAF" w:rsidRDefault="00BA3AAF" w:rsidP="00BA3AAF">
      <w:pPr>
        <w:spacing w:after="0" w:line="240" w:lineRule="auto"/>
        <w:rPr>
          <w:rFonts w:ascii="Times New Roman" w:eastAsia="Calibri" w:hAnsi="Times New Roman" w:cs="Times New Roman"/>
          <w:sz w:val="20"/>
          <w:szCs w:val="20"/>
          <w:lang w:eastAsia="ru-RU"/>
        </w:rPr>
      </w:pPr>
      <w:r w:rsidRPr="00BA3AAF">
        <w:rPr>
          <w:rFonts w:ascii="Times New Roman" w:eastAsia="Calibri" w:hAnsi="Times New Roman" w:cs="Times New Roman"/>
          <w:lang w:eastAsia="ru-RU"/>
        </w:rPr>
        <w:t>в особі</w:t>
      </w:r>
      <w:r w:rsidRPr="00BA3AAF">
        <w:rPr>
          <w:rFonts w:ascii="Times New Roman" w:eastAsia="Calibri" w:hAnsi="Times New Roman" w:cs="Times New Roman"/>
          <w:sz w:val="20"/>
          <w:szCs w:val="20"/>
          <w:lang w:eastAsia="ru-RU"/>
        </w:rPr>
        <w:t xml:space="preserve"> ______</w:t>
      </w:r>
      <w:r>
        <w:rPr>
          <w:rFonts w:ascii="Times New Roman" w:eastAsia="Calibri" w:hAnsi="Times New Roman" w:cs="Times New Roman"/>
          <w:sz w:val="20"/>
          <w:szCs w:val="20"/>
          <w:lang w:val="uk-UA" w:eastAsia="ru-RU"/>
        </w:rPr>
        <w:t>_____________________________________</w:t>
      </w:r>
      <w:r w:rsidRPr="00BA3AAF">
        <w:rPr>
          <w:rFonts w:ascii="Times New Roman" w:eastAsia="Calibri" w:hAnsi="Times New Roman" w:cs="Times New Roman"/>
          <w:sz w:val="20"/>
          <w:szCs w:val="20"/>
          <w:lang w:eastAsia="ru-RU"/>
        </w:rPr>
        <w:t>_____________</w:t>
      </w:r>
      <w:r>
        <w:rPr>
          <w:rFonts w:ascii="Times New Roman" w:eastAsia="Calibri" w:hAnsi="Times New Roman" w:cs="Times New Roman"/>
          <w:sz w:val="20"/>
          <w:szCs w:val="20"/>
          <w:lang w:eastAsia="ru-RU"/>
        </w:rPr>
        <w:t>___________________________</w:t>
      </w:r>
      <w:r>
        <w:rPr>
          <w:rFonts w:ascii="Times New Roman" w:eastAsia="Calibri" w:hAnsi="Times New Roman" w:cs="Times New Roman"/>
          <w:sz w:val="20"/>
          <w:szCs w:val="20"/>
          <w:lang w:val="uk-UA" w:eastAsia="ru-RU"/>
        </w:rPr>
        <w:t>______</w:t>
      </w:r>
      <w:r>
        <w:rPr>
          <w:rFonts w:ascii="Times New Roman" w:eastAsia="Calibri" w:hAnsi="Times New Roman" w:cs="Times New Roman"/>
          <w:sz w:val="20"/>
          <w:szCs w:val="20"/>
          <w:lang w:eastAsia="ru-RU"/>
        </w:rPr>
        <w:t>___</w:t>
      </w:r>
      <w:r w:rsidRPr="00BA3AAF">
        <w:rPr>
          <w:rFonts w:ascii="Times New Roman" w:eastAsia="Calibri" w:hAnsi="Times New Roman" w:cs="Times New Roman"/>
          <w:sz w:val="20"/>
          <w:szCs w:val="20"/>
          <w:lang w:eastAsia="ru-RU"/>
        </w:rPr>
        <w:t>__,</w:t>
      </w:r>
      <w:r>
        <w:rPr>
          <w:rFonts w:ascii="Times New Roman" w:eastAsia="Calibri" w:hAnsi="Times New Roman" w:cs="Times New Roman"/>
          <w:sz w:val="20"/>
          <w:szCs w:val="20"/>
          <w:lang w:val="uk-UA" w:eastAsia="ru-RU"/>
        </w:rPr>
        <w:t xml:space="preserve">  </w:t>
      </w:r>
      <w:r w:rsidRPr="00BA3AAF">
        <w:rPr>
          <w:rFonts w:ascii="Times New Roman" w:eastAsia="Calibri" w:hAnsi="Times New Roman" w:cs="Times New Roman"/>
          <w:sz w:val="20"/>
          <w:szCs w:val="20"/>
          <w:lang w:eastAsia="ru-RU"/>
        </w:rPr>
        <w:t xml:space="preserve"> </w:t>
      </w:r>
    </w:p>
    <w:p w:rsidR="00BA3AAF" w:rsidRPr="00BA3AAF" w:rsidRDefault="00BA3AAF" w:rsidP="00BA3AAF">
      <w:pPr>
        <w:spacing w:line="228" w:lineRule="auto"/>
        <w:ind w:firstLine="709"/>
        <w:rPr>
          <w:rFonts w:ascii="Times New Roman" w:eastAsia="Calibri" w:hAnsi="Times New Roman" w:cs="Times New Roman"/>
          <w:sz w:val="20"/>
          <w:szCs w:val="20"/>
          <w:lang w:eastAsia="ru-RU"/>
        </w:rPr>
      </w:pPr>
      <w:r w:rsidRPr="00BA3AAF">
        <w:rPr>
          <w:rFonts w:ascii="Times New Roman" w:eastAsia="Calibri" w:hAnsi="Times New Roman" w:cs="Times New Roman"/>
          <w:sz w:val="20"/>
          <w:szCs w:val="20"/>
          <w:lang w:eastAsia="ru-RU"/>
        </w:rPr>
        <w:tab/>
      </w:r>
      <w:r>
        <w:rPr>
          <w:rFonts w:ascii="Times New Roman" w:eastAsia="Calibri" w:hAnsi="Times New Roman" w:cs="Times New Roman"/>
          <w:sz w:val="20"/>
          <w:szCs w:val="20"/>
          <w:lang w:val="uk-UA" w:eastAsia="ru-RU"/>
        </w:rPr>
        <w:t xml:space="preserve">                                                     </w:t>
      </w:r>
      <w:r w:rsidRPr="00BA3AAF">
        <w:rPr>
          <w:rFonts w:ascii="Times New Roman" w:eastAsia="Calibri" w:hAnsi="Times New Roman" w:cs="Times New Roman"/>
          <w:sz w:val="20"/>
          <w:szCs w:val="20"/>
          <w:lang w:eastAsia="ru-RU"/>
        </w:rPr>
        <w:t xml:space="preserve"> (прізвище, ім’я та по батькові)</w:t>
      </w:r>
    </w:p>
    <w:p w:rsidR="00076358" w:rsidRPr="001D5A51" w:rsidRDefault="00076358" w:rsidP="001D5A51">
      <w:pPr>
        <w:spacing w:before="120" w:after="0" w:line="240" w:lineRule="auto"/>
        <w:jc w:val="both"/>
        <w:rPr>
          <w:rFonts w:asciiTheme="majorHAnsi" w:hAnsiTheme="majorHAnsi" w:cs="Times New Roman"/>
          <w:lang w:eastAsia="ru-RU"/>
        </w:rPr>
      </w:pPr>
      <w:r w:rsidRPr="001D5A51">
        <w:rPr>
          <w:rFonts w:asciiTheme="majorHAnsi" w:hAnsiTheme="majorHAnsi" w:cs="Times New Roman"/>
          <w:lang w:eastAsia="ru-RU"/>
        </w:rPr>
        <w:t>що є власником (співвласником, користувачем) індивідуального (садибного) житлового будинку, з іншої сторони (разом - сторони), уклали договір про таке.</w:t>
      </w:r>
    </w:p>
    <w:p w:rsidR="00076358" w:rsidRPr="006D2CE4" w:rsidRDefault="00E70458" w:rsidP="00E70458">
      <w:pPr>
        <w:spacing w:before="120" w:after="0" w:line="240" w:lineRule="auto"/>
        <w:jc w:val="center"/>
        <w:rPr>
          <w:rFonts w:asciiTheme="majorHAnsi" w:hAnsiTheme="majorHAnsi" w:cs="Times New Roman"/>
          <w:lang w:val="uk-UA" w:eastAsia="ru-RU"/>
        </w:rPr>
      </w:pPr>
      <w:r>
        <w:rPr>
          <w:rFonts w:asciiTheme="majorHAnsi" w:hAnsiTheme="majorHAnsi" w:cs="Times New Roman"/>
          <w:b/>
          <w:lang w:val="uk-UA" w:eastAsia="ru-RU"/>
        </w:rPr>
        <w:t>ЗАГАЛЬНІ  ПОЛОЖЕННЯ</w:t>
      </w:r>
    </w:p>
    <w:p w:rsidR="00076358" w:rsidRPr="001D5A51" w:rsidRDefault="00076358" w:rsidP="001D5A51">
      <w:pPr>
        <w:spacing w:after="0" w:line="240" w:lineRule="auto"/>
        <w:ind w:firstLine="567"/>
        <w:jc w:val="both"/>
        <w:rPr>
          <w:rFonts w:asciiTheme="majorHAnsi" w:hAnsiTheme="majorHAnsi" w:cs="Times New Roman"/>
          <w:lang w:eastAsia="ru-RU"/>
        </w:rPr>
      </w:pPr>
      <w:r w:rsidRPr="001D5A51">
        <w:rPr>
          <w:rFonts w:asciiTheme="majorHAnsi" w:hAnsiTheme="majorHAnsi" w:cs="Times New Roman"/>
          <w:lang w:val="uk-UA" w:eastAsia="ru-RU"/>
        </w:rPr>
        <w:t xml:space="preserve">Цей договір (далі -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який є власником індивідуального (садибного) житлового будинку (далі - споживач). </w:t>
      </w:r>
      <w:r w:rsidRPr="001D5A51">
        <w:rPr>
          <w:rFonts w:asciiTheme="majorHAnsi" w:hAnsiTheme="majorHAnsi" w:cs="Times New Roman"/>
          <w:lang w:eastAsia="ru-RU"/>
        </w:rPr>
        <w:t>Цей Договір укладається сторонами у відповідності до Закону України «Про житлово-комунальні послуги» з урахуванням статей 633, 634, 641, 642 Цивільного кодексу України.</w:t>
      </w:r>
    </w:p>
    <w:p w:rsidR="00076358" w:rsidRPr="001D5A51" w:rsidRDefault="00076358" w:rsidP="001D5A51">
      <w:pPr>
        <w:spacing w:after="0" w:line="240" w:lineRule="auto"/>
        <w:ind w:firstLine="567"/>
        <w:jc w:val="both"/>
        <w:rPr>
          <w:rFonts w:asciiTheme="majorHAnsi" w:hAnsiTheme="majorHAnsi" w:cs="Times New Roman"/>
          <w:lang w:val="uk-UA" w:eastAsia="ru-RU"/>
        </w:rPr>
      </w:pPr>
      <w:r w:rsidRPr="001D5A51">
        <w:rPr>
          <w:rFonts w:asciiTheme="majorHAnsi" w:hAnsiTheme="majorHAnsi" w:cs="Times New Roman"/>
          <w:lang w:val="uk-UA" w:eastAsia="ru-RU"/>
        </w:rPr>
        <w:t xml:space="preserve">Договір вважається укладеним, якщо протягом 30 днів з дня </w:t>
      </w:r>
      <w:r w:rsidRPr="001D5A51">
        <w:rPr>
          <w:rFonts w:asciiTheme="majorHAnsi" w:hAnsiTheme="majorHAnsi" w:cs="Times New Roman"/>
          <w:lang w:val="uk-UA" w:eastAsia="ru-RU"/>
        </w:rPr>
        <w:br/>
        <w:t xml:space="preserve">опублікування тексту договору на офіційному сайті </w:t>
      </w:r>
      <w:r w:rsidR="00232BDC" w:rsidRPr="001D5A51">
        <w:rPr>
          <w:rFonts w:asciiTheme="majorHAnsi" w:hAnsiTheme="majorHAnsi" w:cs="Times New Roman"/>
          <w:lang w:val="uk-UA" w:eastAsia="ru-RU"/>
        </w:rPr>
        <w:t xml:space="preserve">Перемишлянської міської ради </w:t>
      </w:r>
      <w:r w:rsidR="009F10D9">
        <w:rPr>
          <w:rFonts w:asciiTheme="majorHAnsi" w:hAnsiTheme="majorHAnsi" w:cs="Times New Roman"/>
          <w:lang w:val="uk-UA" w:eastAsia="ru-RU"/>
        </w:rPr>
        <w:t xml:space="preserve">                                       </w:t>
      </w:r>
      <w:r w:rsidR="009F10D9" w:rsidRPr="009F10D9">
        <w:rPr>
          <w:rFonts w:asciiTheme="majorHAnsi" w:hAnsiTheme="majorHAnsi" w:cs="Times New Roman"/>
          <w:u w:val="single"/>
          <w:lang w:val="uk-UA" w:eastAsia="ru-RU"/>
        </w:rPr>
        <w:t>rada-peremyshlyany.gov.ua</w:t>
      </w:r>
      <w:r w:rsidR="009F10D9">
        <w:rPr>
          <w:rFonts w:asciiTheme="majorHAnsi" w:hAnsiTheme="majorHAnsi" w:cs="Times New Roman"/>
          <w:u w:val="single"/>
          <w:lang w:val="uk-UA" w:eastAsia="ru-RU"/>
        </w:rPr>
        <w:t xml:space="preserve"> </w:t>
      </w:r>
      <w:r w:rsidR="009F10D9">
        <w:rPr>
          <w:rFonts w:asciiTheme="majorHAnsi" w:hAnsiTheme="majorHAnsi" w:cs="Times New Roman"/>
          <w:lang w:val="uk-UA" w:eastAsia="ru-RU"/>
        </w:rPr>
        <w:t xml:space="preserve">  </w:t>
      </w:r>
      <w:r w:rsidRPr="001D5A51">
        <w:rPr>
          <w:rFonts w:asciiTheme="majorHAnsi" w:hAnsiTheme="majorHAnsi" w:cs="Times New Roman"/>
          <w:lang w:val="uk-UA" w:eastAsia="ru-RU"/>
        </w:rPr>
        <w:t xml:space="preserve">власник індивідуального (садибного) житлового будинку не вчинив дій щодо відключення (відмови) від послуг з централізованого водопостачання та/або централізованого водовідведення. </w:t>
      </w:r>
    </w:p>
    <w:p w:rsidR="00076358" w:rsidRPr="001D5A51" w:rsidRDefault="00076358" w:rsidP="001D5A51">
      <w:pPr>
        <w:spacing w:after="0" w:line="240" w:lineRule="auto"/>
        <w:ind w:firstLine="567"/>
        <w:jc w:val="both"/>
        <w:rPr>
          <w:rFonts w:asciiTheme="majorHAnsi" w:hAnsiTheme="majorHAnsi" w:cs="Times New Roman"/>
          <w:lang w:eastAsia="ru-RU"/>
        </w:rPr>
      </w:pPr>
      <w:r w:rsidRPr="001D5A51">
        <w:rPr>
          <w:rFonts w:asciiTheme="majorHAnsi" w:hAnsiTheme="majorHAnsi" w:cs="Times New Roman"/>
          <w:lang w:eastAsia="ru-RU"/>
        </w:rPr>
        <w:t>Фактом приєднання споживача до умов договору (акцептування договору) є:</w:t>
      </w:r>
    </w:p>
    <w:p w:rsidR="00076358" w:rsidRPr="001D5A51" w:rsidRDefault="00076358" w:rsidP="001D5A51">
      <w:pPr>
        <w:spacing w:after="0" w:line="240" w:lineRule="auto"/>
        <w:ind w:firstLine="567"/>
        <w:jc w:val="both"/>
        <w:rPr>
          <w:rFonts w:asciiTheme="majorHAnsi" w:hAnsiTheme="majorHAnsi" w:cs="Times New Roman"/>
          <w:lang w:eastAsia="ru-RU"/>
        </w:rPr>
      </w:pPr>
      <w:r w:rsidRPr="001D5A51">
        <w:rPr>
          <w:rFonts w:asciiTheme="majorHAnsi" w:hAnsiTheme="majorHAnsi" w:cs="Times New Roman"/>
          <w:lang w:eastAsia="ru-RU"/>
        </w:rPr>
        <w:t>1) вчинення споживачем будь-яких дій, які свідчать про його бажання укласти договір, в тому числі:</w:t>
      </w:r>
    </w:p>
    <w:p w:rsidR="00076358" w:rsidRPr="001D5A51" w:rsidRDefault="00076358" w:rsidP="001D5A51">
      <w:pPr>
        <w:spacing w:after="0" w:line="240" w:lineRule="auto"/>
        <w:ind w:firstLine="567"/>
        <w:jc w:val="both"/>
        <w:rPr>
          <w:rFonts w:asciiTheme="majorHAnsi" w:hAnsiTheme="majorHAnsi" w:cs="Times New Roman"/>
          <w:lang w:eastAsia="ru-RU"/>
        </w:rPr>
      </w:pPr>
      <w:r w:rsidRPr="001D5A51">
        <w:rPr>
          <w:rFonts w:asciiTheme="majorHAnsi" w:hAnsiTheme="majorHAnsi" w:cs="Times New Roman"/>
          <w:lang w:eastAsia="ru-RU"/>
        </w:rPr>
        <w:t>сплата рахунку за надані послуги, факт отримання послуг;</w:t>
      </w:r>
    </w:p>
    <w:p w:rsidR="00076358" w:rsidRPr="001D5A51" w:rsidRDefault="00076358" w:rsidP="001D5A51">
      <w:pPr>
        <w:spacing w:after="0" w:line="240" w:lineRule="auto"/>
        <w:ind w:firstLine="567"/>
        <w:jc w:val="both"/>
        <w:rPr>
          <w:rFonts w:asciiTheme="majorHAnsi" w:hAnsiTheme="majorHAnsi" w:cs="Times New Roman"/>
          <w:lang w:eastAsia="ru-RU"/>
        </w:rPr>
      </w:pPr>
      <w:r w:rsidRPr="001D5A51">
        <w:rPr>
          <w:rFonts w:asciiTheme="majorHAnsi" w:hAnsiTheme="majorHAnsi" w:cs="Times New Roman"/>
          <w:lang w:eastAsia="ru-RU"/>
        </w:rPr>
        <w:t>взяття на абонентський облік вузла комерційного обліку споживача;</w:t>
      </w:r>
    </w:p>
    <w:p w:rsidR="00076358" w:rsidRPr="001D5A51" w:rsidRDefault="00076358" w:rsidP="001D5A51">
      <w:pPr>
        <w:spacing w:after="0" w:line="240" w:lineRule="auto"/>
        <w:ind w:firstLine="567"/>
        <w:jc w:val="both"/>
        <w:rPr>
          <w:rFonts w:asciiTheme="majorHAnsi" w:hAnsiTheme="majorHAnsi" w:cs="Times New Roman"/>
          <w:lang w:eastAsia="ru-RU"/>
        </w:rPr>
      </w:pPr>
      <w:r w:rsidRPr="001D5A51">
        <w:rPr>
          <w:rFonts w:asciiTheme="majorHAnsi" w:hAnsiTheme="majorHAnsi" w:cs="Times New Roman"/>
          <w:lang w:eastAsia="ru-RU"/>
        </w:rPr>
        <w:t xml:space="preserve">2) не вчинив дій щодо відключення (відмови) від комунальної послуги протягом 30 днів з дня опублікування тексту договору на офіційному веб-сайті </w:t>
      </w:r>
      <w:r w:rsidR="001D5A51" w:rsidRPr="001D5A51">
        <w:rPr>
          <w:rFonts w:asciiTheme="majorHAnsi" w:hAnsiTheme="majorHAnsi" w:cs="Times New Roman"/>
          <w:lang w:eastAsia="ru-RU"/>
        </w:rPr>
        <w:t>органу місцевого самоврядування.</w:t>
      </w:r>
    </w:p>
    <w:p w:rsidR="001D5A51" w:rsidRDefault="00076358" w:rsidP="001D5A51">
      <w:pPr>
        <w:spacing w:after="120" w:line="240" w:lineRule="auto"/>
        <w:rPr>
          <w:rFonts w:asciiTheme="majorHAnsi" w:hAnsiTheme="majorHAnsi" w:cs="Times New Roman"/>
          <w:lang w:val="uk-UA" w:eastAsia="ru-RU"/>
        </w:rPr>
      </w:pPr>
      <w:r w:rsidRPr="001D5A51">
        <w:rPr>
          <w:rFonts w:asciiTheme="majorHAnsi" w:hAnsiTheme="majorHAnsi" w:cs="Times New Roman"/>
          <w:lang w:eastAsia="ru-RU"/>
        </w:rPr>
        <w:t xml:space="preserve"> </w:t>
      </w:r>
      <w:r w:rsidR="001D5A51">
        <w:rPr>
          <w:rFonts w:asciiTheme="majorHAnsi" w:hAnsiTheme="majorHAnsi" w:cs="Times New Roman"/>
          <w:lang w:val="uk-UA" w:eastAsia="ru-RU"/>
        </w:rPr>
        <w:t xml:space="preserve">                 </w:t>
      </w:r>
    </w:p>
    <w:p w:rsidR="00076358" w:rsidRPr="001D5A51" w:rsidRDefault="00076358" w:rsidP="001D5A51">
      <w:pPr>
        <w:spacing w:after="0" w:line="240" w:lineRule="auto"/>
        <w:rPr>
          <w:rFonts w:asciiTheme="majorHAnsi" w:hAnsiTheme="majorHAnsi" w:cs="Times New Roman"/>
          <w:lang w:eastAsia="ru-RU"/>
        </w:rPr>
      </w:pPr>
      <w:r w:rsidRPr="001D5A51">
        <w:rPr>
          <w:rFonts w:asciiTheme="majorHAnsi" w:hAnsiTheme="majorHAnsi" w:cs="Times New Roman"/>
          <w:b/>
          <w:lang w:val="uk-UA"/>
        </w:rPr>
        <w:t xml:space="preserve">                                                    </w:t>
      </w:r>
      <w:r w:rsidR="001D5A51">
        <w:rPr>
          <w:rFonts w:asciiTheme="majorHAnsi" w:hAnsiTheme="majorHAnsi" w:cs="Times New Roman"/>
          <w:b/>
          <w:lang w:val="uk-UA"/>
        </w:rPr>
        <w:t xml:space="preserve">                   </w:t>
      </w:r>
      <w:r w:rsidRPr="001D5A51">
        <w:rPr>
          <w:rFonts w:asciiTheme="majorHAnsi" w:hAnsiTheme="majorHAnsi" w:cs="Times New Roman"/>
          <w:b/>
          <w:lang w:val="uk-UA"/>
        </w:rPr>
        <w:t xml:space="preserve">       </w:t>
      </w:r>
      <w:r w:rsidRPr="001D5A51">
        <w:rPr>
          <w:rFonts w:asciiTheme="majorHAnsi" w:hAnsiTheme="majorHAnsi" w:cs="Times New Roman"/>
          <w:b/>
        </w:rPr>
        <w:t xml:space="preserve"> ПРЕДМЕТ ДОГОВОРУ</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1. Виконавець зобов’язується надавати Споживачеві послуги з  централізованого водопостачання, та/або централізованого водовідведення (далі — послуга), а Споживач  зобов’язується своєчасно оплачувати надані послуги за тарифами, встановленими відповідно до законодавства, у порядку, строки та на умовах, передбачених Договором.</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інженерно-технічних систем постачання послуги виконавця та інженерно-технічних систем споживача.</w:t>
      </w:r>
    </w:p>
    <w:p w:rsidR="00076358" w:rsidRDefault="00076358" w:rsidP="001D5A51">
      <w:pPr>
        <w:spacing w:after="0" w:line="240" w:lineRule="auto"/>
        <w:jc w:val="both"/>
        <w:rPr>
          <w:rFonts w:asciiTheme="majorHAnsi" w:hAnsiTheme="majorHAnsi" w:cs="Times New Roman"/>
          <w:lang w:val="uk-UA"/>
        </w:rPr>
      </w:pPr>
      <w:r w:rsidRPr="001D5A51">
        <w:rPr>
          <w:rFonts w:asciiTheme="majorHAnsi" w:hAnsiTheme="majorHAnsi" w:cs="Times New Roman"/>
        </w:rPr>
        <w:t xml:space="preserve">3. Послуги надаються споживачеві безперервно, крім часу перерв, визначених частиною першою статті 16 Закону України “Про житлово-комунальні послуги”. Послуга з централізованого водовідведення надається у мережі виконавця з мереж споживача за умови справності мереж споживача. </w:t>
      </w:r>
    </w:p>
    <w:p w:rsidR="003C19EE" w:rsidRPr="008D7B62" w:rsidRDefault="003C19EE" w:rsidP="003C19EE">
      <w:pPr>
        <w:spacing w:after="0" w:line="240" w:lineRule="auto"/>
        <w:jc w:val="both"/>
        <w:rPr>
          <w:rFonts w:asciiTheme="majorHAnsi" w:hAnsiTheme="majorHAnsi" w:cs="Times New Roman"/>
          <w:lang w:val="uk-UA"/>
        </w:rPr>
      </w:pPr>
      <w:r w:rsidRPr="003C19EE">
        <w:rPr>
          <w:rFonts w:asciiTheme="majorHAnsi" w:hAnsiTheme="majorHAnsi" w:cs="Times New Roman"/>
          <w:lang w:val="uk-UA"/>
        </w:rPr>
        <w:t>4</w:t>
      </w:r>
      <w:r w:rsidRPr="008D7B62">
        <w:rPr>
          <w:rFonts w:asciiTheme="majorHAnsi" w:hAnsiTheme="majorHAnsi" w:cs="Times New Roman"/>
          <w:lang w:val="uk-UA"/>
        </w:rPr>
        <w:t>.</w:t>
      </w:r>
      <w:r w:rsidRPr="008D7B62">
        <w:rPr>
          <w:rFonts w:asciiTheme="majorHAnsi" w:hAnsiTheme="majorHAnsi" w:cs="Times New Roman"/>
          <w:b/>
          <w:lang w:val="uk-UA"/>
        </w:rPr>
        <w:t xml:space="preserve"> </w:t>
      </w:r>
      <w:r>
        <w:rPr>
          <w:rFonts w:asciiTheme="majorHAnsi" w:hAnsiTheme="majorHAnsi" w:cs="Times New Roman"/>
          <w:lang w:val="uk-UA"/>
        </w:rPr>
        <w:t>П</w:t>
      </w:r>
      <w:r w:rsidRPr="008D7B62">
        <w:rPr>
          <w:rFonts w:asciiTheme="majorHAnsi" w:hAnsiTheme="majorHAnsi" w:cs="Times New Roman"/>
          <w:lang w:val="uk-UA"/>
        </w:rPr>
        <w:t>ередача послуг від виконавця споживачеві є місце підключення відповідної мережі споживача до мереж виконавця, відображеній в Акті розмежування балансової належності мереж  централізованого водопостачання та/або  централізованого водовідведення.</w:t>
      </w:r>
    </w:p>
    <w:p w:rsidR="003C19EE" w:rsidRPr="003C19EE" w:rsidRDefault="003C19EE" w:rsidP="003C19EE">
      <w:pPr>
        <w:spacing w:after="0" w:line="240" w:lineRule="auto"/>
        <w:jc w:val="both"/>
        <w:rPr>
          <w:rFonts w:asciiTheme="majorHAnsi" w:hAnsiTheme="majorHAnsi" w:cs="Times New Roman"/>
        </w:rPr>
      </w:pPr>
      <w:r w:rsidRPr="003C19EE">
        <w:rPr>
          <w:rFonts w:asciiTheme="majorHAnsi" w:hAnsiTheme="majorHAnsi" w:cs="Times New Roman"/>
        </w:rPr>
        <w:lastRenderedPageBreak/>
        <w:t>Акт розмежування балансової належності мереж централізованого водопостачання та/або централізованого водовідведення складається виконавцем та після його підписання сторонами є невід’ємною частиною даного договору.</w:t>
      </w:r>
    </w:p>
    <w:p w:rsidR="00076358" w:rsidRPr="001D5A51" w:rsidRDefault="003C19EE" w:rsidP="001D5A51">
      <w:pPr>
        <w:spacing w:after="0" w:line="240" w:lineRule="auto"/>
        <w:jc w:val="both"/>
        <w:rPr>
          <w:rFonts w:asciiTheme="majorHAnsi" w:hAnsiTheme="majorHAnsi" w:cs="Times New Roman"/>
        </w:rPr>
      </w:pPr>
      <w:r>
        <w:rPr>
          <w:rFonts w:asciiTheme="majorHAnsi" w:hAnsiTheme="majorHAnsi" w:cs="Times New Roman"/>
          <w:lang w:val="uk-UA"/>
        </w:rPr>
        <w:t>5</w:t>
      </w:r>
      <w:r w:rsidR="00076358" w:rsidRPr="001D5A51">
        <w:rPr>
          <w:rFonts w:asciiTheme="majorHAnsi" w:hAnsiTheme="majorHAnsi" w:cs="Times New Roman"/>
        </w:rPr>
        <w:t>. Інформація про споживача:</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1) власник (співвласник, користувач) будівлі, приміщення якої є самостійними об’єктами нерухомого майна та члени його сім’ї (в т.ч.  інші особи) які проживають разом з ним –  _______________________________________________________________________________ осіб;</w:t>
      </w:r>
    </w:p>
    <w:p w:rsidR="00076358" w:rsidRPr="00176195" w:rsidRDefault="00076358" w:rsidP="001D5A51">
      <w:pPr>
        <w:spacing w:after="0" w:line="240" w:lineRule="auto"/>
        <w:jc w:val="center"/>
        <w:rPr>
          <w:rFonts w:asciiTheme="majorHAnsi" w:hAnsiTheme="majorHAnsi" w:cs="Times New Roman"/>
          <w:sz w:val="18"/>
          <w:szCs w:val="18"/>
        </w:rPr>
      </w:pPr>
      <w:r w:rsidRPr="00176195">
        <w:rPr>
          <w:rFonts w:asciiTheme="majorHAnsi" w:hAnsiTheme="majorHAnsi" w:cs="Times New Roman"/>
          <w:sz w:val="18"/>
          <w:szCs w:val="18"/>
        </w:rPr>
        <w:t>(словами)</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2) адреса об’єкта водоспоживання:</w:t>
      </w:r>
    </w:p>
    <w:p w:rsidR="00076358" w:rsidRPr="00145462" w:rsidRDefault="00076358" w:rsidP="001D5A51">
      <w:pPr>
        <w:spacing w:after="0" w:line="240" w:lineRule="auto"/>
        <w:jc w:val="both"/>
        <w:rPr>
          <w:rFonts w:asciiTheme="majorHAnsi" w:hAnsiTheme="majorHAnsi" w:cs="Times New Roman"/>
          <w:lang w:val="uk-UA"/>
        </w:rPr>
      </w:pPr>
      <w:r w:rsidRPr="001D5A51">
        <w:rPr>
          <w:rFonts w:asciiTheme="majorHAnsi" w:hAnsiTheme="majorHAnsi" w:cs="Times New Roman"/>
        </w:rPr>
        <w:t>вулиця ___</w:t>
      </w:r>
      <w:r w:rsidR="00145462">
        <w:rPr>
          <w:rFonts w:asciiTheme="majorHAnsi" w:hAnsiTheme="majorHAnsi" w:cs="Times New Roman"/>
        </w:rPr>
        <w:t>______________________________</w:t>
      </w:r>
      <w:r w:rsidR="00145462">
        <w:rPr>
          <w:rFonts w:asciiTheme="majorHAnsi" w:hAnsiTheme="majorHAnsi" w:cs="Times New Roman"/>
          <w:lang w:val="uk-UA"/>
        </w:rPr>
        <w:t>________</w:t>
      </w:r>
      <w:r w:rsidRPr="001D5A51">
        <w:rPr>
          <w:rFonts w:asciiTheme="majorHAnsi" w:hAnsiTheme="majorHAnsi" w:cs="Times New Roman"/>
        </w:rPr>
        <w:t>__</w:t>
      </w:r>
      <w:r w:rsidR="00145462">
        <w:rPr>
          <w:rFonts w:asciiTheme="majorHAnsi" w:hAnsiTheme="majorHAnsi" w:cs="Times New Roman"/>
          <w:lang w:val="uk-UA"/>
        </w:rPr>
        <w:t>________________________</w:t>
      </w:r>
      <w:r w:rsidRPr="001D5A51">
        <w:rPr>
          <w:rFonts w:asciiTheme="majorHAnsi" w:hAnsiTheme="majorHAnsi" w:cs="Times New Roman"/>
        </w:rPr>
        <w:t>_______,</w:t>
      </w:r>
      <w:r w:rsidR="00145462">
        <w:rPr>
          <w:rFonts w:asciiTheme="majorHAnsi" w:hAnsiTheme="majorHAnsi" w:cs="Times New Roman"/>
          <w:lang w:val="uk-UA"/>
        </w:rPr>
        <w:t xml:space="preserve"> </w:t>
      </w:r>
      <w:r w:rsidRPr="001D5A51">
        <w:rPr>
          <w:rFonts w:asciiTheme="majorHAnsi" w:hAnsiTheme="majorHAnsi" w:cs="Times New Roman"/>
        </w:rPr>
        <w:t>будинок № ____</w:t>
      </w:r>
      <w:r w:rsidR="00145462">
        <w:rPr>
          <w:rFonts w:asciiTheme="majorHAnsi" w:hAnsiTheme="majorHAnsi" w:cs="Times New Roman"/>
          <w:lang w:val="uk-UA"/>
        </w:rPr>
        <w:t>____</w:t>
      </w:r>
      <w:r w:rsidRPr="001D5A51">
        <w:rPr>
          <w:rFonts w:asciiTheme="majorHAnsi" w:hAnsiTheme="majorHAnsi" w:cs="Times New Roman"/>
        </w:rPr>
        <w:t>__</w:t>
      </w:r>
      <w:r w:rsidR="00176195">
        <w:rPr>
          <w:rFonts w:asciiTheme="majorHAnsi" w:hAnsiTheme="majorHAnsi" w:cs="Times New Roman"/>
        </w:rPr>
        <w:t>_________</w:t>
      </w:r>
      <w:r w:rsidRPr="001D5A51">
        <w:rPr>
          <w:rFonts w:asciiTheme="majorHAnsi" w:hAnsiTheme="majorHAnsi" w:cs="Times New Roman"/>
        </w:rPr>
        <w:t>,</w:t>
      </w:r>
      <w:r w:rsidR="00145462">
        <w:rPr>
          <w:rFonts w:asciiTheme="majorHAnsi" w:hAnsiTheme="majorHAnsi" w:cs="Times New Roman"/>
          <w:lang w:val="uk-UA"/>
        </w:rPr>
        <w:t xml:space="preserve"> </w:t>
      </w:r>
      <w:r w:rsidRPr="001D5A51">
        <w:rPr>
          <w:rFonts w:asciiTheme="majorHAnsi" w:hAnsiTheme="majorHAnsi" w:cs="Times New Roman"/>
        </w:rPr>
        <w:t xml:space="preserve">місто </w:t>
      </w:r>
      <w:r w:rsidR="00145462">
        <w:rPr>
          <w:rFonts w:asciiTheme="majorHAnsi" w:hAnsiTheme="majorHAnsi" w:cs="Times New Roman"/>
          <w:lang w:val="uk-UA"/>
        </w:rPr>
        <w:t>Перемишляни, Львівський район, Львівська область, індекс 81200.</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3) номер контактного телефону споживача ______________________________________________;</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4) абонентський номер споживача  ______</w:t>
      </w:r>
      <w:r w:rsidR="00145462">
        <w:rPr>
          <w:rFonts w:asciiTheme="majorHAnsi" w:hAnsiTheme="majorHAnsi" w:cs="Times New Roman"/>
          <w:lang w:val="uk-UA"/>
        </w:rPr>
        <w:t>____</w:t>
      </w:r>
      <w:r w:rsidRPr="001D5A51">
        <w:rPr>
          <w:rFonts w:asciiTheme="majorHAnsi" w:hAnsiTheme="majorHAnsi" w:cs="Times New Roman"/>
        </w:rPr>
        <w:t>______________________________________________;</w:t>
      </w:r>
    </w:p>
    <w:p w:rsidR="00076358"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5</w:t>
      </w:r>
      <w:r w:rsidR="008A6F04">
        <w:rPr>
          <w:rFonts w:asciiTheme="majorHAnsi" w:hAnsiTheme="majorHAnsi" w:cs="Times New Roman"/>
          <w:lang w:val="uk-UA"/>
        </w:rPr>
        <w:t>)</w:t>
      </w:r>
      <w:r w:rsidRPr="001D5A51">
        <w:rPr>
          <w:rFonts w:asciiTheme="majorHAnsi" w:hAnsiTheme="majorHAnsi" w:cs="Times New Roman"/>
        </w:rPr>
        <w:t xml:space="preserve"> Характеристика вузлів обліку води на день укладання Договору:</w:t>
      </w:r>
    </w:p>
    <w:p w:rsidR="00D54F06" w:rsidRPr="001D5A51" w:rsidRDefault="00D54F06" w:rsidP="001D5A51">
      <w:pPr>
        <w:spacing w:after="0" w:line="240" w:lineRule="auto"/>
        <w:jc w:val="both"/>
        <w:rPr>
          <w:rFonts w:asciiTheme="majorHAnsi" w:hAnsiTheme="majorHAnsi" w:cs="Times New Roma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134"/>
        <w:gridCol w:w="1276"/>
        <w:gridCol w:w="1134"/>
        <w:gridCol w:w="1134"/>
        <w:gridCol w:w="1275"/>
        <w:gridCol w:w="1134"/>
      </w:tblGrid>
      <w:tr w:rsidR="008A6F04" w:rsidRPr="001D5A51" w:rsidTr="008A6F04">
        <w:tc>
          <w:tcPr>
            <w:tcW w:w="1560" w:type="dxa"/>
            <w:tcBorders>
              <w:top w:val="single" w:sz="4" w:space="0" w:color="auto"/>
              <w:left w:val="single" w:sz="4" w:space="0" w:color="auto"/>
              <w:bottom w:val="single" w:sz="4" w:space="0" w:color="auto"/>
              <w:right w:val="single" w:sz="4" w:space="0" w:color="auto"/>
            </w:tcBorders>
            <w:hideMark/>
          </w:tcPr>
          <w:p w:rsidR="008A6F04" w:rsidRPr="001D5A51" w:rsidRDefault="008A6F04" w:rsidP="001D5A51">
            <w:pPr>
              <w:spacing w:after="0" w:line="240" w:lineRule="auto"/>
              <w:jc w:val="center"/>
              <w:rPr>
                <w:rFonts w:asciiTheme="majorHAnsi" w:hAnsiTheme="majorHAnsi" w:cs="Times New Roman"/>
              </w:rPr>
            </w:pPr>
            <w:r w:rsidRPr="001D5A51">
              <w:rPr>
                <w:rFonts w:asciiTheme="majorHAnsi" w:hAnsiTheme="majorHAnsi" w:cs="Times New Roman"/>
              </w:rPr>
              <w:t>Найменува-ння та умовне позначення типу засобу вимірюваль-ної техніки</w:t>
            </w:r>
          </w:p>
        </w:tc>
        <w:tc>
          <w:tcPr>
            <w:tcW w:w="1559" w:type="dxa"/>
            <w:tcBorders>
              <w:top w:val="single" w:sz="4" w:space="0" w:color="auto"/>
              <w:left w:val="single" w:sz="4" w:space="0" w:color="auto"/>
              <w:bottom w:val="single" w:sz="4" w:space="0" w:color="auto"/>
              <w:right w:val="single" w:sz="4" w:space="0" w:color="auto"/>
            </w:tcBorders>
            <w:hideMark/>
          </w:tcPr>
          <w:p w:rsidR="008A6F04" w:rsidRPr="001D5A51" w:rsidRDefault="008A6F04" w:rsidP="001D5A51">
            <w:pPr>
              <w:spacing w:after="0" w:line="240" w:lineRule="auto"/>
              <w:jc w:val="center"/>
              <w:rPr>
                <w:rFonts w:asciiTheme="majorHAnsi" w:hAnsiTheme="majorHAnsi" w:cs="Times New Roman"/>
              </w:rPr>
            </w:pPr>
            <w:r w:rsidRPr="001D5A51">
              <w:rPr>
                <w:rFonts w:asciiTheme="majorHAnsi" w:hAnsiTheme="majorHAnsi" w:cs="Times New Roman"/>
              </w:rPr>
              <w:t>Заводський номер</w:t>
            </w:r>
          </w:p>
        </w:tc>
        <w:tc>
          <w:tcPr>
            <w:tcW w:w="1134" w:type="dxa"/>
            <w:tcBorders>
              <w:top w:val="single" w:sz="4" w:space="0" w:color="auto"/>
              <w:left w:val="single" w:sz="4" w:space="0" w:color="auto"/>
              <w:bottom w:val="single" w:sz="4" w:space="0" w:color="auto"/>
              <w:right w:val="single" w:sz="4" w:space="0" w:color="auto"/>
            </w:tcBorders>
            <w:hideMark/>
          </w:tcPr>
          <w:p w:rsidR="008A6F04" w:rsidRPr="001D5A51" w:rsidRDefault="008A6F04" w:rsidP="001D5A51">
            <w:pPr>
              <w:spacing w:after="0" w:line="240" w:lineRule="auto"/>
              <w:jc w:val="center"/>
              <w:rPr>
                <w:rFonts w:asciiTheme="majorHAnsi" w:hAnsiTheme="majorHAnsi" w:cs="Times New Roman"/>
              </w:rPr>
            </w:pPr>
            <w:r w:rsidRPr="001D5A51">
              <w:rPr>
                <w:rFonts w:asciiTheme="majorHAnsi" w:hAnsiTheme="majorHAnsi" w:cs="Times New Roman"/>
              </w:rPr>
              <w:t>Діаметр ліч-ка</w:t>
            </w:r>
          </w:p>
        </w:tc>
        <w:tc>
          <w:tcPr>
            <w:tcW w:w="1276" w:type="dxa"/>
            <w:tcBorders>
              <w:top w:val="single" w:sz="4" w:space="0" w:color="auto"/>
              <w:left w:val="single" w:sz="4" w:space="0" w:color="auto"/>
              <w:bottom w:val="single" w:sz="4" w:space="0" w:color="auto"/>
              <w:right w:val="single" w:sz="4" w:space="0" w:color="auto"/>
            </w:tcBorders>
            <w:hideMark/>
          </w:tcPr>
          <w:p w:rsidR="008A6F04" w:rsidRPr="001D5A51" w:rsidRDefault="008A6F04" w:rsidP="001D5A51">
            <w:pPr>
              <w:spacing w:after="0" w:line="240" w:lineRule="auto"/>
              <w:ind w:right="-94"/>
              <w:jc w:val="center"/>
              <w:rPr>
                <w:rFonts w:asciiTheme="majorHAnsi" w:hAnsiTheme="majorHAnsi" w:cs="Times New Roman"/>
              </w:rPr>
            </w:pPr>
            <w:r w:rsidRPr="001D5A51">
              <w:rPr>
                <w:rFonts w:asciiTheme="majorHAnsi" w:hAnsiTheme="majorHAnsi" w:cs="Times New Roman"/>
              </w:rPr>
              <w:t>Показання</w:t>
            </w:r>
          </w:p>
          <w:p w:rsidR="008A6F04" w:rsidRPr="001D5A51" w:rsidRDefault="008A6F04" w:rsidP="001D5A51">
            <w:pPr>
              <w:spacing w:after="0" w:line="240" w:lineRule="auto"/>
              <w:ind w:right="-94"/>
              <w:jc w:val="center"/>
              <w:rPr>
                <w:rFonts w:asciiTheme="majorHAnsi" w:hAnsiTheme="majorHAnsi" w:cs="Times New Roman"/>
              </w:rPr>
            </w:pPr>
            <w:r w:rsidRPr="001D5A51">
              <w:rPr>
                <w:rFonts w:asciiTheme="majorHAnsi" w:hAnsiTheme="majorHAnsi" w:cs="Times New Roman"/>
              </w:rPr>
              <w:t>(м</w:t>
            </w:r>
            <w:proofErr w:type="gramStart"/>
            <w:r w:rsidRPr="001D5A51">
              <w:rPr>
                <w:rFonts w:asciiTheme="majorHAnsi" w:hAnsiTheme="majorHAnsi" w:cs="Times New Roman"/>
                <w:vertAlign w:val="superscript"/>
              </w:rPr>
              <w:t xml:space="preserve">3 </w:t>
            </w:r>
            <w:r w:rsidRPr="001D5A51">
              <w:rPr>
                <w:rFonts w:asciiTheme="majorHAnsi" w:hAnsiTheme="majorHAnsi" w:cs="Times New Roman"/>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A6F04" w:rsidRPr="001D5A51" w:rsidRDefault="008A6F04" w:rsidP="001D5A51">
            <w:pPr>
              <w:spacing w:after="0" w:line="240" w:lineRule="auto"/>
              <w:jc w:val="center"/>
              <w:rPr>
                <w:rFonts w:asciiTheme="majorHAnsi" w:hAnsiTheme="majorHAnsi" w:cs="Times New Roman"/>
              </w:rPr>
            </w:pPr>
            <w:r w:rsidRPr="001D5A51">
              <w:rPr>
                <w:rFonts w:asciiTheme="majorHAnsi" w:hAnsiTheme="majorHAnsi" w:cs="Times New Roman"/>
              </w:rPr>
              <w:t>Місце встанов-лення</w:t>
            </w:r>
          </w:p>
        </w:tc>
        <w:tc>
          <w:tcPr>
            <w:tcW w:w="1134" w:type="dxa"/>
            <w:tcBorders>
              <w:top w:val="single" w:sz="4" w:space="0" w:color="auto"/>
              <w:left w:val="single" w:sz="4" w:space="0" w:color="auto"/>
              <w:bottom w:val="single" w:sz="4" w:space="0" w:color="auto"/>
              <w:right w:val="single" w:sz="4" w:space="0" w:color="auto"/>
            </w:tcBorders>
            <w:hideMark/>
          </w:tcPr>
          <w:p w:rsidR="008A6F04" w:rsidRPr="001D5A51" w:rsidRDefault="008A6F04" w:rsidP="001D5A51">
            <w:pPr>
              <w:spacing w:after="0" w:line="240" w:lineRule="auto"/>
              <w:jc w:val="center"/>
              <w:rPr>
                <w:rFonts w:asciiTheme="majorHAnsi" w:hAnsiTheme="majorHAnsi" w:cs="Times New Roman"/>
              </w:rPr>
            </w:pPr>
            <w:r w:rsidRPr="001D5A51">
              <w:rPr>
                <w:rFonts w:asciiTheme="majorHAnsi" w:hAnsiTheme="majorHAnsi" w:cs="Times New Roman"/>
              </w:rPr>
              <w:t>Вид послуги, що обліковує вузол обліку</w:t>
            </w:r>
          </w:p>
          <w:p w:rsidR="008A6F04" w:rsidRPr="001D5A51" w:rsidRDefault="008A6F04" w:rsidP="001D5A51">
            <w:pPr>
              <w:spacing w:after="0" w:line="240" w:lineRule="auto"/>
              <w:jc w:val="center"/>
              <w:rPr>
                <w:rFonts w:asciiTheme="majorHAnsi" w:hAnsiTheme="majorHAnsi" w:cs="Times New Roman"/>
              </w:rPr>
            </w:pPr>
            <w:r w:rsidRPr="001D5A51">
              <w:rPr>
                <w:rFonts w:asciiTheme="majorHAnsi" w:hAnsiTheme="majorHAnsi" w:cs="Times New Roman"/>
              </w:rPr>
              <w:t>(В/К)</w:t>
            </w:r>
          </w:p>
        </w:tc>
        <w:tc>
          <w:tcPr>
            <w:tcW w:w="1275" w:type="dxa"/>
            <w:tcBorders>
              <w:top w:val="single" w:sz="4" w:space="0" w:color="auto"/>
              <w:left w:val="single" w:sz="4" w:space="0" w:color="auto"/>
              <w:bottom w:val="single" w:sz="4" w:space="0" w:color="auto"/>
              <w:right w:val="single" w:sz="4" w:space="0" w:color="auto"/>
            </w:tcBorders>
            <w:hideMark/>
          </w:tcPr>
          <w:p w:rsidR="008A6F04" w:rsidRPr="001D5A51" w:rsidRDefault="008A6F04" w:rsidP="001D5A51">
            <w:pPr>
              <w:spacing w:after="0" w:line="240" w:lineRule="auto"/>
              <w:ind w:right="-96"/>
              <w:jc w:val="center"/>
              <w:rPr>
                <w:rFonts w:asciiTheme="majorHAnsi" w:hAnsiTheme="majorHAnsi" w:cs="Times New Roman"/>
              </w:rPr>
            </w:pPr>
            <w:r w:rsidRPr="001D5A51">
              <w:rPr>
                <w:rFonts w:asciiTheme="majorHAnsi" w:hAnsiTheme="majorHAnsi" w:cs="Times New Roman"/>
              </w:rPr>
              <w:t>Дата остан-ньої періо-дичної повірки</w:t>
            </w:r>
          </w:p>
        </w:tc>
        <w:tc>
          <w:tcPr>
            <w:tcW w:w="1134" w:type="dxa"/>
            <w:tcBorders>
              <w:top w:val="single" w:sz="4" w:space="0" w:color="auto"/>
              <w:left w:val="single" w:sz="4" w:space="0" w:color="auto"/>
              <w:bottom w:val="single" w:sz="4" w:space="0" w:color="auto"/>
              <w:right w:val="single" w:sz="4" w:space="0" w:color="auto"/>
            </w:tcBorders>
            <w:hideMark/>
          </w:tcPr>
          <w:p w:rsidR="008A6F04" w:rsidRPr="001D5A51" w:rsidRDefault="008A6F04" w:rsidP="001D5A51">
            <w:pPr>
              <w:spacing w:after="0" w:line="240" w:lineRule="auto"/>
              <w:ind w:right="-96"/>
              <w:jc w:val="center"/>
              <w:rPr>
                <w:rFonts w:asciiTheme="majorHAnsi" w:hAnsiTheme="majorHAnsi" w:cs="Times New Roman"/>
              </w:rPr>
            </w:pPr>
            <w:r w:rsidRPr="001D5A51">
              <w:rPr>
                <w:rFonts w:asciiTheme="majorHAnsi" w:hAnsiTheme="majorHAnsi" w:cs="Times New Roman"/>
              </w:rPr>
              <w:t>Міжпові-рочний інтервал</w:t>
            </w:r>
          </w:p>
        </w:tc>
      </w:tr>
      <w:tr w:rsidR="008A6F04" w:rsidRPr="001D5A51" w:rsidTr="008A6F04">
        <w:trPr>
          <w:trHeight w:val="382"/>
        </w:trPr>
        <w:tc>
          <w:tcPr>
            <w:tcW w:w="1560"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559"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p w:rsidR="008A6F04" w:rsidRPr="001D5A51" w:rsidRDefault="008A6F04" w:rsidP="001D5A51">
            <w:pPr>
              <w:spacing w:after="0" w:line="240" w:lineRule="auto"/>
              <w:jc w:val="center"/>
              <w:rPr>
                <w:rFonts w:asciiTheme="majorHAnsi" w:hAnsiTheme="majorHAnsi" w:cs="Times New Roman"/>
              </w:rPr>
            </w:pPr>
          </w:p>
        </w:tc>
        <w:tc>
          <w:tcPr>
            <w:tcW w:w="1276"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ind w:right="-94"/>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275"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ind w:right="-96"/>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ind w:right="-96"/>
              <w:jc w:val="center"/>
              <w:rPr>
                <w:rFonts w:asciiTheme="majorHAnsi" w:hAnsiTheme="majorHAnsi" w:cs="Times New Roman"/>
              </w:rPr>
            </w:pPr>
          </w:p>
        </w:tc>
      </w:tr>
      <w:tr w:rsidR="008A6F04" w:rsidRPr="001D5A51" w:rsidTr="008A6F04">
        <w:trPr>
          <w:trHeight w:val="392"/>
        </w:trPr>
        <w:tc>
          <w:tcPr>
            <w:tcW w:w="1560"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559"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p w:rsidR="008A6F04" w:rsidRPr="001D5A51" w:rsidRDefault="008A6F04" w:rsidP="001D5A51">
            <w:pPr>
              <w:spacing w:after="0" w:line="240" w:lineRule="auto"/>
              <w:jc w:val="center"/>
              <w:rPr>
                <w:rFonts w:asciiTheme="majorHAnsi" w:hAnsiTheme="majorHAnsi" w:cs="Times New Roman"/>
              </w:rPr>
            </w:pPr>
          </w:p>
        </w:tc>
        <w:tc>
          <w:tcPr>
            <w:tcW w:w="1276"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ind w:right="-94"/>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275"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ind w:right="-96"/>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ind w:right="-96"/>
              <w:jc w:val="center"/>
              <w:rPr>
                <w:rFonts w:asciiTheme="majorHAnsi" w:hAnsiTheme="majorHAnsi" w:cs="Times New Roman"/>
              </w:rPr>
            </w:pPr>
          </w:p>
        </w:tc>
      </w:tr>
      <w:tr w:rsidR="008A6F04" w:rsidRPr="001D5A51" w:rsidTr="008A6F04">
        <w:tc>
          <w:tcPr>
            <w:tcW w:w="1560"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559"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p w:rsidR="008A6F04" w:rsidRPr="001D5A51" w:rsidRDefault="008A6F04" w:rsidP="001D5A51">
            <w:pPr>
              <w:spacing w:after="0" w:line="240" w:lineRule="auto"/>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p w:rsidR="008A6F04" w:rsidRPr="001D5A51" w:rsidRDefault="008A6F04" w:rsidP="001D5A51">
            <w:pPr>
              <w:spacing w:after="0" w:line="240" w:lineRule="auto"/>
              <w:jc w:val="center"/>
              <w:rPr>
                <w:rFonts w:asciiTheme="majorHAnsi" w:hAnsiTheme="majorHAnsi" w:cs="Times New Roman"/>
              </w:rPr>
            </w:pPr>
          </w:p>
        </w:tc>
        <w:tc>
          <w:tcPr>
            <w:tcW w:w="1276"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ind w:right="-94"/>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jc w:val="center"/>
              <w:rPr>
                <w:rFonts w:asciiTheme="majorHAnsi" w:hAnsiTheme="majorHAnsi" w:cs="Times New Roman"/>
              </w:rPr>
            </w:pPr>
          </w:p>
        </w:tc>
        <w:tc>
          <w:tcPr>
            <w:tcW w:w="1275"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ind w:right="-96"/>
              <w:jc w:val="center"/>
              <w:rPr>
                <w:rFonts w:asciiTheme="majorHAnsi" w:hAnsiTheme="majorHAnsi" w:cs="Times New Roman"/>
              </w:rPr>
            </w:pPr>
          </w:p>
        </w:tc>
        <w:tc>
          <w:tcPr>
            <w:tcW w:w="1134" w:type="dxa"/>
            <w:tcBorders>
              <w:top w:val="single" w:sz="4" w:space="0" w:color="auto"/>
              <w:left w:val="single" w:sz="4" w:space="0" w:color="auto"/>
              <w:bottom w:val="single" w:sz="4" w:space="0" w:color="auto"/>
              <w:right w:val="single" w:sz="4" w:space="0" w:color="auto"/>
            </w:tcBorders>
          </w:tcPr>
          <w:p w:rsidR="008A6F04" w:rsidRPr="001D5A51" w:rsidRDefault="008A6F04" w:rsidP="001D5A51">
            <w:pPr>
              <w:spacing w:after="0" w:line="240" w:lineRule="auto"/>
              <w:ind w:right="-96"/>
              <w:jc w:val="center"/>
              <w:rPr>
                <w:rFonts w:asciiTheme="majorHAnsi" w:hAnsiTheme="majorHAnsi" w:cs="Times New Roman"/>
              </w:rPr>
            </w:pPr>
          </w:p>
        </w:tc>
      </w:tr>
    </w:tbl>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 xml:space="preserve">           У разі внесення змін до характеристики вузлів обліку води, такі</w:t>
      </w:r>
      <w:r w:rsidR="00176195">
        <w:rPr>
          <w:rFonts w:asciiTheme="majorHAnsi" w:hAnsiTheme="majorHAnsi" w:cs="Times New Roman"/>
        </w:rPr>
        <w:t xml:space="preserve"> зміни вважаються внесеними до </w:t>
      </w:r>
      <w:r w:rsidR="00176195">
        <w:rPr>
          <w:rFonts w:asciiTheme="majorHAnsi" w:hAnsiTheme="majorHAnsi" w:cs="Times New Roman"/>
          <w:lang w:val="uk-UA"/>
        </w:rPr>
        <w:t>Д</w:t>
      </w:r>
      <w:r w:rsidRPr="001D5A51">
        <w:rPr>
          <w:rFonts w:asciiTheme="majorHAnsi" w:hAnsiTheme="majorHAnsi" w:cs="Times New Roman"/>
        </w:rPr>
        <w:t>оговору шляхом належного оформлення акта взяття на абонентський облік.</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 xml:space="preserve"> </w:t>
      </w:r>
    </w:p>
    <w:p w:rsidR="00076358" w:rsidRPr="001D5A51" w:rsidRDefault="008A6F04" w:rsidP="008A6F04">
      <w:pPr>
        <w:keepNext/>
        <w:keepLines/>
        <w:spacing w:after="0" w:line="240" w:lineRule="auto"/>
        <w:rPr>
          <w:rFonts w:asciiTheme="majorHAnsi" w:hAnsiTheme="majorHAnsi" w:cs="Times New Roman"/>
          <w:b/>
          <w:bCs/>
        </w:rPr>
      </w:pPr>
      <w:r>
        <w:rPr>
          <w:rFonts w:asciiTheme="majorHAnsi" w:hAnsiTheme="majorHAnsi" w:cs="Times New Roman"/>
          <w:b/>
          <w:bCs/>
          <w:lang w:val="uk-UA"/>
        </w:rPr>
        <w:t xml:space="preserve">                                                                       </w:t>
      </w:r>
      <w:r w:rsidR="00076358" w:rsidRPr="001D5A51">
        <w:rPr>
          <w:rFonts w:asciiTheme="majorHAnsi" w:hAnsiTheme="majorHAnsi" w:cs="Times New Roman"/>
          <w:b/>
          <w:bCs/>
        </w:rPr>
        <w:t>РОЗМІР ПЛАТИ ЗА ПОСЛУГИ</w:t>
      </w:r>
    </w:p>
    <w:p w:rsidR="00076358" w:rsidRPr="008A6F04" w:rsidRDefault="003C19EE" w:rsidP="001D5A51">
      <w:pPr>
        <w:spacing w:after="0" w:line="240" w:lineRule="auto"/>
        <w:jc w:val="both"/>
        <w:rPr>
          <w:rFonts w:asciiTheme="majorHAnsi" w:hAnsiTheme="majorHAnsi" w:cs="Times New Roman"/>
          <w:lang w:val="uk-UA"/>
        </w:rPr>
      </w:pPr>
      <w:r>
        <w:rPr>
          <w:rFonts w:asciiTheme="majorHAnsi" w:hAnsiTheme="majorHAnsi" w:cs="Times New Roman"/>
          <w:lang w:val="uk-UA"/>
        </w:rPr>
        <w:t>6</w:t>
      </w:r>
      <w:r w:rsidR="00076358" w:rsidRPr="001D5A51">
        <w:rPr>
          <w:rFonts w:asciiTheme="majorHAnsi" w:hAnsiTheme="majorHAnsi" w:cs="Times New Roman"/>
        </w:rPr>
        <w:t xml:space="preserve">. Тарифи на послуги встановлюються уповноваженими законом державними органами або органами місцевого самоврядування відповідно </w:t>
      </w:r>
      <w:proofErr w:type="gramStart"/>
      <w:r w:rsidR="00076358" w:rsidRPr="001D5A51">
        <w:rPr>
          <w:rFonts w:asciiTheme="majorHAnsi" w:hAnsiTheme="majorHAnsi" w:cs="Times New Roman"/>
        </w:rPr>
        <w:t>до закону</w:t>
      </w:r>
      <w:proofErr w:type="gramEnd"/>
      <w:r w:rsidR="00076358" w:rsidRPr="001D5A51">
        <w:rPr>
          <w:rFonts w:asciiTheme="majorHAnsi" w:hAnsiTheme="majorHAnsi" w:cs="Times New Roman"/>
        </w:rPr>
        <w:t xml:space="preserve"> </w:t>
      </w:r>
      <w:r w:rsidR="008A6F04">
        <w:rPr>
          <w:rFonts w:asciiTheme="majorHAnsi" w:hAnsiTheme="majorHAnsi" w:cs="Times New Roman"/>
          <w:lang w:val="uk-UA"/>
        </w:rPr>
        <w:t>і</w:t>
      </w:r>
      <w:r w:rsidR="008A6F04">
        <w:rPr>
          <w:rFonts w:asciiTheme="majorHAnsi" w:hAnsiTheme="majorHAnsi" w:cs="Times New Roman"/>
        </w:rPr>
        <w:t xml:space="preserve"> становлять з 01.01.2022 року</w:t>
      </w:r>
      <w:r w:rsidR="008A6F04">
        <w:rPr>
          <w:rFonts w:asciiTheme="majorHAnsi" w:hAnsiTheme="majorHAnsi" w:cs="Times New Roman"/>
          <w:lang w:val="uk-UA"/>
        </w:rPr>
        <w:t>:</w:t>
      </w:r>
    </w:p>
    <w:p w:rsidR="00076358" w:rsidRPr="001D5A51" w:rsidRDefault="00076358" w:rsidP="001D5A51">
      <w:pPr>
        <w:spacing w:before="120" w:after="0" w:line="240" w:lineRule="auto"/>
        <w:ind w:left="927" w:hanging="360"/>
        <w:jc w:val="both"/>
        <w:rPr>
          <w:rFonts w:asciiTheme="majorHAnsi" w:hAnsiTheme="majorHAnsi" w:cs="Times New Roman"/>
          <w:lang w:eastAsia="ru-RU"/>
        </w:rPr>
      </w:pPr>
      <w:r w:rsidRPr="001D5A51">
        <w:rPr>
          <w:rFonts w:asciiTheme="majorHAnsi" w:hAnsiTheme="majorHAnsi" w:cs="Times New Roman"/>
          <w:lang w:eastAsia="ru-RU"/>
        </w:rPr>
        <w:t>-</w:t>
      </w:r>
      <w:r w:rsidRPr="001D5A51">
        <w:rPr>
          <w:rFonts w:asciiTheme="majorHAnsi" w:hAnsiTheme="majorHAnsi" w:cs="Times New Roman"/>
          <w:lang w:eastAsia="ru-RU"/>
        </w:rPr>
        <w:tab/>
        <w:t xml:space="preserve"> на послугу з централізованого водопостачання – </w:t>
      </w:r>
      <w:r w:rsidR="008A6F04">
        <w:rPr>
          <w:rFonts w:asciiTheme="majorHAnsi" w:hAnsiTheme="majorHAnsi" w:cs="Times New Roman"/>
          <w:lang w:val="uk-UA" w:eastAsia="ru-RU"/>
        </w:rPr>
        <w:t>29,99</w:t>
      </w:r>
      <w:r w:rsidRPr="001D5A51">
        <w:rPr>
          <w:rFonts w:asciiTheme="majorHAnsi" w:hAnsiTheme="majorHAnsi" w:cs="Times New Roman"/>
          <w:lang w:eastAsia="ru-RU"/>
        </w:rPr>
        <w:t xml:space="preserve"> гривень за 1 метр кубічний (з ПДВ);</w:t>
      </w:r>
    </w:p>
    <w:p w:rsidR="00076358" w:rsidRPr="001D5A51" w:rsidRDefault="00076358" w:rsidP="001D5A51">
      <w:pPr>
        <w:spacing w:before="120" w:after="0" w:line="240" w:lineRule="auto"/>
        <w:ind w:left="927" w:hanging="360"/>
        <w:jc w:val="both"/>
        <w:rPr>
          <w:rFonts w:asciiTheme="majorHAnsi" w:hAnsiTheme="majorHAnsi" w:cs="Times New Roman"/>
          <w:lang w:eastAsia="ru-RU"/>
        </w:rPr>
      </w:pPr>
      <w:r w:rsidRPr="001D5A51">
        <w:rPr>
          <w:rFonts w:asciiTheme="majorHAnsi" w:hAnsiTheme="majorHAnsi" w:cs="Times New Roman"/>
          <w:lang w:eastAsia="ru-RU"/>
        </w:rPr>
        <w:t>-</w:t>
      </w:r>
      <w:r w:rsidRPr="001D5A51">
        <w:rPr>
          <w:rFonts w:asciiTheme="majorHAnsi" w:hAnsiTheme="majorHAnsi" w:cs="Times New Roman"/>
          <w:lang w:eastAsia="ru-RU"/>
        </w:rPr>
        <w:tab/>
        <w:t xml:space="preserve"> на послугу з централізованого водовідведення – 2</w:t>
      </w:r>
      <w:r w:rsidR="008A6F04">
        <w:rPr>
          <w:rFonts w:asciiTheme="majorHAnsi" w:hAnsiTheme="majorHAnsi" w:cs="Times New Roman"/>
          <w:lang w:val="uk-UA" w:eastAsia="ru-RU"/>
        </w:rPr>
        <w:t xml:space="preserve">7,43 </w:t>
      </w:r>
      <w:r w:rsidRPr="001D5A51">
        <w:rPr>
          <w:rFonts w:asciiTheme="majorHAnsi" w:hAnsiTheme="majorHAnsi" w:cs="Times New Roman"/>
          <w:lang w:eastAsia="ru-RU"/>
        </w:rPr>
        <w:t>гривень за 1 метр кубічний (з ПДВ).</w:t>
      </w:r>
    </w:p>
    <w:p w:rsidR="00076358" w:rsidRPr="004F0FC8" w:rsidRDefault="00076358" w:rsidP="001D5A51">
      <w:pPr>
        <w:spacing w:after="0" w:line="240" w:lineRule="auto"/>
        <w:ind w:firstLine="720"/>
        <w:rPr>
          <w:rFonts w:asciiTheme="majorHAnsi" w:hAnsiTheme="majorHAnsi" w:cs="Times New Roman"/>
          <w:b/>
          <w:lang w:eastAsia="ru-RU"/>
        </w:rPr>
      </w:pPr>
      <w:r w:rsidRPr="001D5A51">
        <w:rPr>
          <w:rFonts w:asciiTheme="majorHAnsi" w:hAnsiTheme="majorHAnsi" w:cs="Times New Roman"/>
          <w:lang w:eastAsia="ru-RU"/>
        </w:rPr>
        <w:t xml:space="preserve"> </w:t>
      </w:r>
    </w:p>
    <w:p w:rsidR="00076358" w:rsidRPr="001D5A51" w:rsidRDefault="00076358" w:rsidP="001D5A51">
      <w:pPr>
        <w:spacing w:after="0" w:line="240" w:lineRule="auto"/>
        <w:ind w:firstLine="708"/>
        <w:jc w:val="both"/>
        <w:rPr>
          <w:rFonts w:asciiTheme="majorHAnsi" w:hAnsiTheme="majorHAnsi" w:cs="Times New Roman"/>
        </w:rPr>
      </w:pPr>
      <w:r w:rsidRPr="001D5A51">
        <w:rPr>
          <w:rFonts w:asciiTheme="majorHAnsi" w:hAnsiTheme="majorHAnsi" w:cs="Times New Roman"/>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споживачу із зазначенням рішення відповідних органів. </w:t>
      </w:r>
    </w:p>
    <w:p w:rsidR="00076358" w:rsidRPr="001D5A51" w:rsidRDefault="00076358" w:rsidP="001D5A51">
      <w:pPr>
        <w:shd w:val="clear" w:color="auto" w:fill="FFFFFF"/>
        <w:spacing w:after="0" w:line="240" w:lineRule="auto"/>
        <w:ind w:firstLine="708"/>
        <w:contextualSpacing/>
        <w:jc w:val="both"/>
        <w:rPr>
          <w:rFonts w:asciiTheme="majorHAnsi" w:hAnsiTheme="majorHAnsi" w:cs="Times New Roman"/>
        </w:rPr>
      </w:pPr>
      <w:r w:rsidRPr="001D5A51">
        <w:rPr>
          <w:rFonts w:asciiTheme="majorHAnsi" w:hAnsiTheme="majorHAnsi" w:cs="Times New Roman"/>
        </w:rPr>
        <w:t xml:space="preserve">Інформація про зміни тарифів надання послуги доводиться до відома споживачеві одним із способів: шляхом розміщення </w:t>
      </w:r>
      <w:proofErr w:type="gramStart"/>
      <w:r w:rsidRPr="001D5A51">
        <w:rPr>
          <w:rFonts w:asciiTheme="majorHAnsi" w:hAnsiTheme="majorHAnsi" w:cs="Times New Roman"/>
        </w:rPr>
        <w:t xml:space="preserve">на </w:t>
      </w:r>
      <w:r w:rsidR="004F0FC8">
        <w:rPr>
          <w:rFonts w:asciiTheme="majorHAnsi" w:hAnsiTheme="majorHAnsi" w:cs="Times New Roman"/>
        </w:rPr>
        <w:t xml:space="preserve"> офіційному</w:t>
      </w:r>
      <w:proofErr w:type="gramEnd"/>
      <w:r w:rsidR="004F0FC8">
        <w:rPr>
          <w:rFonts w:asciiTheme="majorHAnsi" w:hAnsiTheme="majorHAnsi" w:cs="Times New Roman"/>
        </w:rPr>
        <w:t xml:space="preserve"> веб-сайті в мережі </w:t>
      </w:r>
      <w:r w:rsidR="004F0FC8">
        <w:rPr>
          <w:rFonts w:asciiTheme="majorHAnsi" w:hAnsiTheme="majorHAnsi" w:cs="Times New Roman"/>
          <w:lang w:val="uk-UA"/>
        </w:rPr>
        <w:t>і</w:t>
      </w:r>
      <w:r w:rsidRPr="001D5A51">
        <w:rPr>
          <w:rFonts w:asciiTheme="majorHAnsi" w:hAnsiTheme="majorHAnsi" w:cs="Times New Roman"/>
        </w:rPr>
        <w:t>нтернет</w:t>
      </w:r>
      <w:r w:rsidR="004F0FC8" w:rsidRPr="004F0FC8">
        <w:rPr>
          <w:rFonts w:asciiTheme="majorHAnsi" w:hAnsiTheme="majorHAnsi" w:cs="Times New Roman"/>
          <w:lang w:eastAsia="ru-RU"/>
        </w:rPr>
        <w:t xml:space="preserve"> </w:t>
      </w:r>
      <w:r w:rsidR="004F0FC8" w:rsidRPr="004F0FC8">
        <w:rPr>
          <w:rFonts w:asciiTheme="majorHAnsi" w:hAnsiTheme="majorHAnsi" w:cs="Times New Roman"/>
        </w:rPr>
        <w:t>органу місцевого самоврядування</w:t>
      </w:r>
      <w:r w:rsidRPr="001D5A51">
        <w:rPr>
          <w:rFonts w:asciiTheme="majorHAnsi" w:hAnsiTheme="majorHAnsi" w:cs="Times New Roman"/>
        </w:rPr>
        <w:t>, у друкованому засобі масової інформації місцевої сфери розповсюдження (перевага надається друкованим засобам масової інформації орг</w:t>
      </w:r>
      <w:r w:rsidR="008A6F04">
        <w:rPr>
          <w:rFonts w:asciiTheme="majorHAnsi" w:hAnsiTheme="majorHAnsi" w:cs="Times New Roman"/>
        </w:rPr>
        <w:t>ану місцевого самоврядування)</w:t>
      </w:r>
      <w:r w:rsidRPr="001D5A51">
        <w:rPr>
          <w:rFonts w:asciiTheme="majorHAnsi" w:hAnsiTheme="majorHAnsi" w:cs="Times New Roman"/>
        </w:rPr>
        <w:t xml:space="preserve"> або іншим шляхом визначеним законодавством.</w:t>
      </w:r>
    </w:p>
    <w:p w:rsidR="00076358" w:rsidRPr="001D5A51" w:rsidRDefault="00076358" w:rsidP="001D5A51">
      <w:pPr>
        <w:spacing w:after="0" w:line="240" w:lineRule="auto"/>
        <w:ind w:firstLine="708"/>
        <w:jc w:val="both"/>
        <w:rPr>
          <w:rFonts w:asciiTheme="majorHAnsi" w:hAnsiTheme="majorHAnsi" w:cs="Times New Roman"/>
          <w:lang w:val="uk-UA"/>
        </w:rPr>
      </w:pPr>
      <w:r w:rsidRPr="001D5A51">
        <w:rPr>
          <w:rFonts w:asciiTheme="majorHAnsi" w:hAnsiTheme="majorHAnsi" w:cs="Times New Roman"/>
        </w:rPr>
        <w:t xml:space="preserve">У разі зміни тарифів у період дії договору, нові тарифи застосовуються з моменту їх введення в дію без внесення додаткових змін </w:t>
      </w:r>
      <w:proofErr w:type="gramStart"/>
      <w:r w:rsidRPr="001D5A51">
        <w:rPr>
          <w:rFonts w:asciiTheme="majorHAnsi" w:hAnsiTheme="majorHAnsi" w:cs="Times New Roman"/>
        </w:rPr>
        <w:t>до договору</w:t>
      </w:r>
      <w:proofErr w:type="gramEnd"/>
      <w:r w:rsidRPr="001D5A51">
        <w:rPr>
          <w:rFonts w:asciiTheme="majorHAnsi" w:hAnsiTheme="majorHAnsi" w:cs="Times New Roman"/>
        </w:rPr>
        <w:t xml:space="preserve"> та без підписання додаткових угод.</w:t>
      </w:r>
    </w:p>
    <w:p w:rsidR="00076358" w:rsidRPr="001D5A51" w:rsidRDefault="00076358" w:rsidP="001D5A51">
      <w:pPr>
        <w:spacing w:after="0" w:line="240" w:lineRule="auto"/>
        <w:jc w:val="both"/>
        <w:rPr>
          <w:rFonts w:asciiTheme="majorHAnsi" w:hAnsiTheme="majorHAnsi" w:cs="Times New Roman"/>
          <w:lang w:val="uk-UA"/>
        </w:rPr>
      </w:pPr>
      <w:r w:rsidRPr="001D5A51">
        <w:rPr>
          <w:rFonts w:asciiTheme="majorHAnsi" w:hAnsiTheme="majorHAnsi" w:cs="Times New Roman"/>
        </w:rPr>
        <w:t>7.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p>
    <w:p w:rsidR="00076358" w:rsidRPr="004F0FC8" w:rsidRDefault="00076358" w:rsidP="001D5A51">
      <w:pPr>
        <w:pStyle w:val="a5"/>
        <w:spacing w:before="0"/>
        <w:ind w:firstLine="0"/>
        <w:jc w:val="both"/>
        <w:rPr>
          <w:rFonts w:asciiTheme="majorHAnsi" w:hAnsiTheme="majorHAnsi"/>
          <w:color w:val="000000" w:themeColor="text1"/>
          <w:sz w:val="22"/>
          <w:szCs w:val="22"/>
        </w:rPr>
      </w:pPr>
      <w:r w:rsidRPr="004F0FC8">
        <w:rPr>
          <w:rFonts w:asciiTheme="majorHAnsi" w:hAnsiTheme="majorHAnsi"/>
          <w:color w:val="000000" w:themeColor="text1"/>
          <w:sz w:val="22"/>
          <w:szCs w:val="22"/>
          <w:lang w:val="ru-RU"/>
        </w:rPr>
        <w:t>8</w:t>
      </w:r>
      <w:r w:rsidRPr="004F0FC8">
        <w:rPr>
          <w:rFonts w:asciiTheme="majorHAnsi" w:hAnsiTheme="majorHAnsi"/>
          <w:color w:val="000000" w:themeColor="text1"/>
          <w:sz w:val="22"/>
          <w:szCs w:val="22"/>
        </w:rPr>
        <w:t>.</w:t>
      </w:r>
      <w:r w:rsidR="004F0FC8">
        <w:rPr>
          <w:rFonts w:asciiTheme="majorHAnsi" w:hAnsiTheme="majorHAnsi"/>
          <w:color w:val="000000" w:themeColor="text1"/>
          <w:sz w:val="22"/>
          <w:szCs w:val="22"/>
        </w:rPr>
        <w:t xml:space="preserve"> Плата за послуги складається з </w:t>
      </w:r>
      <w:r w:rsidRPr="004F0FC8">
        <w:rPr>
          <w:rFonts w:asciiTheme="majorHAnsi" w:hAnsiTheme="majorHAnsi"/>
          <w:color w:val="000000" w:themeColor="text1"/>
          <w:sz w:val="22"/>
          <w:szCs w:val="22"/>
        </w:rPr>
        <w:t>плати за послугу, що розраховується виходячи з розміру затверджених тарифів на послугу та обсягу спожитих послуг, визначен</w:t>
      </w:r>
      <w:r w:rsidR="004F0FC8">
        <w:rPr>
          <w:rFonts w:asciiTheme="majorHAnsi" w:hAnsiTheme="majorHAnsi"/>
          <w:color w:val="000000" w:themeColor="text1"/>
          <w:sz w:val="22"/>
          <w:szCs w:val="22"/>
        </w:rPr>
        <w:t>ого відповідно до законодавства.</w:t>
      </w:r>
    </w:p>
    <w:p w:rsidR="00076358" w:rsidRPr="008A6F04" w:rsidRDefault="00650A18" w:rsidP="001D5A51">
      <w:pPr>
        <w:keepNext/>
        <w:keepLines/>
        <w:spacing w:after="0" w:line="240" w:lineRule="auto"/>
        <w:rPr>
          <w:rFonts w:asciiTheme="majorHAnsi" w:hAnsiTheme="majorHAnsi" w:cs="Times New Roman"/>
          <w:b/>
        </w:rPr>
      </w:pPr>
      <w:r>
        <w:rPr>
          <w:rFonts w:asciiTheme="majorHAnsi" w:hAnsiTheme="majorHAnsi" w:cs="Times New Roman"/>
          <w:b/>
          <w:lang w:val="uk-UA"/>
        </w:rPr>
        <w:t xml:space="preserve">                                                                 </w:t>
      </w:r>
      <w:r w:rsidR="00076358" w:rsidRPr="008A6F04">
        <w:rPr>
          <w:rFonts w:asciiTheme="majorHAnsi" w:hAnsiTheme="majorHAnsi" w:cs="Times New Roman"/>
          <w:b/>
        </w:rPr>
        <w:t xml:space="preserve">ОБЛІК ТА ПОРЯДОК </w:t>
      </w:r>
      <w:proofErr w:type="gramStart"/>
      <w:r w:rsidR="00076358" w:rsidRPr="008A6F04">
        <w:rPr>
          <w:rFonts w:asciiTheme="majorHAnsi" w:hAnsiTheme="majorHAnsi" w:cs="Times New Roman"/>
          <w:b/>
        </w:rPr>
        <w:t>ОПЛАТИ  ПОСЛУГ</w:t>
      </w:r>
      <w:proofErr w:type="gramEnd"/>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lang w:val="uk-UA"/>
        </w:rPr>
        <w:t>9</w:t>
      </w:r>
      <w:r w:rsidRPr="001D5A51">
        <w:rPr>
          <w:rFonts w:asciiTheme="majorHAnsi" w:hAnsiTheme="majorHAnsi" w:cs="Times New Roman"/>
        </w:rPr>
        <w:t xml:space="preserve">. Виконавець має право доступу до приміщень у будівлі, де встановлено вузол обліку, вузол комерційного обліку (за нявності), для проведення перевірки їх </w:t>
      </w:r>
      <w:r w:rsidRPr="004F0FC8">
        <w:rPr>
          <w:rFonts w:asciiTheme="majorHAnsi" w:hAnsiTheme="majorHAnsi" w:cs="Times New Roman"/>
          <w:color w:val="000000" w:themeColor="text1"/>
        </w:rPr>
        <w:t>схоронності</w:t>
      </w:r>
      <w:r w:rsidR="004F0FC8" w:rsidRPr="004F0FC8">
        <w:rPr>
          <w:rFonts w:asciiTheme="majorHAnsi" w:hAnsiTheme="majorHAnsi" w:cs="Times New Roman"/>
          <w:b/>
          <w:color w:val="000000" w:themeColor="text1"/>
          <w:lang w:val="uk-UA"/>
        </w:rPr>
        <w:t>,</w:t>
      </w:r>
      <w:r w:rsidRPr="004F0FC8">
        <w:rPr>
          <w:rFonts w:asciiTheme="majorHAnsi" w:hAnsiTheme="majorHAnsi" w:cs="Times New Roman"/>
          <w:color w:val="000000" w:themeColor="text1"/>
        </w:rPr>
        <w:t xml:space="preserve"> </w:t>
      </w:r>
      <w:r w:rsidRPr="001D5A51">
        <w:rPr>
          <w:rFonts w:asciiTheme="majorHAnsi" w:hAnsiTheme="majorHAnsi" w:cs="Times New Roman"/>
        </w:rPr>
        <w:t>а також для зняття показань.</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lastRenderedPageBreak/>
        <w:t>1</w:t>
      </w:r>
      <w:r w:rsidRPr="001D5A51">
        <w:rPr>
          <w:rFonts w:asciiTheme="majorHAnsi" w:hAnsiTheme="majorHAnsi" w:cs="Times New Roman"/>
          <w:lang w:val="uk-UA"/>
        </w:rPr>
        <w:t>0</w:t>
      </w:r>
      <w:r w:rsidRPr="001D5A51">
        <w:rPr>
          <w:rFonts w:asciiTheme="majorHAnsi" w:hAnsiTheme="majorHAnsi" w:cs="Times New Roman"/>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1</w:t>
      </w:r>
      <w:r w:rsidRPr="001D5A51">
        <w:rPr>
          <w:rFonts w:asciiTheme="majorHAnsi" w:hAnsiTheme="majorHAnsi" w:cs="Times New Roman"/>
          <w:lang w:val="uk-UA"/>
        </w:rPr>
        <w:t>1</w:t>
      </w:r>
      <w:r w:rsidRPr="001D5A51">
        <w:rPr>
          <w:rFonts w:asciiTheme="majorHAnsi" w:hAnsiTheme="majorHAnsi" w:cs="Times New Roman"/>
        </w:rPr>
        <w:t xml:space="preserve">. </w:t>
      </w:r>
      <w:r w:rsidRPr="001D5A51">
        <w:rPr>
          <w:rFonts w:asciiTheme="majorHAnsi" w:hAnsiTheme="majorHAnsi" w:cs="Times New Roman"/>
          <w:color w:val="000000"/>
        </w:rPr>
        <w:t xml:space="preserve">Відповідальність за збереження і цілісність вузла обліку, вузла комерційного обліку (за наявності) покладається на власника (співвласників) будівлі (її частини), в якій вони встановлені, або за договором на представника власника (співвласників). </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1</w:t>
      </w:r>
      <w:r w:rsidRPr="001D5A51">
        <w:rPr>
          <w:rFonts w:asciiTheme="majorHAnsi" w:hAnsiTheme="majorHAnsi" w:cs="Times New Roman"/>
          <w:lang w:val="uk-UA"/>
        </w:rPr>
        <w:t>2</w:t>
      </w:r>
      <w:r w:rsidRPr="001D5A51">
        <w:rPr>
          <w:rFonts w:asciiTheme="majorHAnsi" w:hAnsiTheme="majorHAnsi" w:cs="Times New Roman"/>
        </w:rPr>
        <w:t>. Для отримання доступу до вузлів обліку виконавець, уповноважені посадові особи органів ліцензування, органів місцевого самоврядування можуть звертатися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обліку, вузлів комерційного обліку (за наявності) із зазначенням його мети та дати.</w:t>
      </w:r>
    </w:p>
    <w:p w:rsidR="00076358"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1</w:t>
      </w:r>
      <w:r w:rsidRPr="001D5A51">
        <w:rPr>
          <w:rFonts w:asciiTheme="majorHAnsi" w:hAnsiTheme="majorHAnsi" w:cs="Times New Roman"/>
          <w:lang w:val="uk-UA"/>
        </w:rPr>
        <w:t>3</w:t>
      </w:r>
      <w:r w:rsidRPr="001D5A51">
        <w:rPr>
          <w:rFonts w:asciiTheme="majorHAnsi" w:hAnsiTheme="majorHAnsi" w:cs="Times New Roman"/>
        </w:rPr>
        <w:t xml:space="preserve">. Споживач забезпечує у зазначений у зверненні строк доступ </w:t>
      </w:r>
      <w:proofErr w:type="gramStart"/>
      <w:r w:rsidRPr="001D5A51">
        <w:rPr>
          <w:rFonts w:asciiTheme="majorHAnsi" w:hAnsiTheme="majorHAnsi" w:cs="Times New Roman"/>
        </w:rPr>
        <w:t>представників  виконавця</w:t>
      </w:r>
      <w:proofErr w:type="gramEnd"/>
      <w:r w:rsidRPr="001D5A51">
        <w:rPr>
          <w:rFonts w:asciiTheme="majorHAnsi" w:hAnsiTheme="majorHAnsi" w:cs="Times New Roman"/>
        </w:rPr>
        <w:t>,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У разі неможливості споживача у зазначений строк забезпечити такий доступ, інший строк доступу до вузла обліку узгоджується додатково, але не більше ніж два рази на розрахунковий період.</w:t>
      </w:r>
    </w:p>
    <w:p w:rsidR="00F40090" w:rsidRPr="00F40090" w:rsidRDefault="00F40090" w:rsidP="001D5A51">
      <w:pPr>
        <w:spacing w:after="0" w:line="240" w:lineRule="auto"/>
        <w:jc w:val="both"/>
        <w:rPr>
          <w:rFonts w:asciiTheme="majorHAnsi" w:hAnsiTheme="majorHAnsi" w:cs="Times New Roman"/>
          <w:lang w:val="uk-UA"/>
        </w:rPr>
      </w:pPr>
      <w:r>
        <w:rPr>
          <w:rFonts w:asciiTheme="majorHAnsi" w:hAnsiTheme="majorHAnsi" w:cs="Times New Roman"/>
          <w:lang w:val="uk-UA"/>
        </w:rPr>
        <w:t xml:space="preserve">        Розрахунковим періодом для оплати послуг є календарний місяць.</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1</w:t>
      </w:r>
      <w:r w:rsidRPr="001D5A51">
        <w:rPr>
          <w:rFonts w:asciiTheme="majorHAnsi" w:hAnsiTheme="majorHAnsi" w:cs="Times New Roman"/>
          <w:lang w:val="uk-UA"/>
        </w:rPr>
        <w:t>4</w:t>
      </w:r>
      <w:r w:rsidRPr="001D5A51">
        <w:rPr>
          <w:rFonts w:asciiTheme="majorHAnsi" w:hAnsiTheme="majorHAnsi" w:cs="Times New Roman"/>
        </w:rPr>
        <w:t xml:space="preserve">. Ведення обліку послуг з централізованого водопостачання </w:t>
      </w:r>
      <w:r w:rsidR="00BA1625">
        <w:rPr>
          <w:rFonts w:asciiTheme="majorHAnsi" w:hAnsiTheme="majorHAnsi" w:cs="Times New Roman"/>
          <w:lang w:val="uk-UA"/>
        </w:rPr>
        <w:t xml:space="preserve">та водовідведення </w:t>
      </w:r>
      <w:r w:rsidRPr="001D5A51">
        <w:rPr>
          <w:rFonts w:asciiTheme="majorHAnsi" w:hAnsiTheme="majorHAnsi" w:cs="Times New Roman"/>
        </w:rPr>
        <w:t xml:space="preserve">здійснюється за показаннями </w:t>
      </w:r>
      <w:r w:rsidRPr="004F0FC8">
        <w:rPr>
          <w:rFonts w:asciiTheme="majorHAnsi" w:hAnsiTheme="majorHAnsi" w:cs="Times New Roman"/>
        </w:rPr>
        <w:t>вузла обліку/ комерційного/ розподільного обліку,</w:t>
      </w:r>
      <w:r w:rsidRPr="001D5A51">
        <w:rPr>
          <w:rFonts w:asciiTheme="majorHAnsi" w:hAnsiTheme="majorHAnsi" w:cs="Times New Roman"/>
        </w:rPr>
        <w:t xml:space="preserve"> прийнятого виконавцем на </w:t>
      </w:r>
      <w:r w:rsidRPr="008A5247">
        <w:rPr>
          <w:rFonts w:asciiTheme="majorHAnsi" w:hAnsiTheme="majorHAnsi" w:cs="Times New Roman"/>
        </w:rPr>
        <w:t>абонентський облік.</w:t>
      </w:r>
      <w:r w:rsidRPr="001D5A51">
        <w:rPr>
          <w:rFonts w:asciiTheme="majorHAnsi" w:hAnsiTheme="majorHAnsi" w:cs="Times New Roman"/>
        </w:rPr>
        <w:t xml:space="preserve"> </w:t>
      </w:r>
    </w:p>
    <w:p w:rsidR="00076358" w:rsidRPr="001D5A51" w:rsidRDefault="00076358" w:rsidP="001D5A51">
      <w:pPr>
        <w:spacing w:after="0" w:line="240" w:lineRule="auto"/>
        <w:ind w:firstLine="708"/>
        <w:jc w:val="both"/>
        <w:rPr>
          <w:rFonts w:asciiTheme="majorHAnsi" w:hAnsiTheme="majorHAnsi" w:cs="Times New Roman"/>
        </w:rPr>
      </w:pPr>
      <w:r w:rsidRPr="001D5A51">
        <w:rPr>
          <w:rFonts w:asciiTheme="majorHAnsi" w:hAnsiTheme="majorHAnsi" w:cs="Times New Roman"/>
        </w:rPr>
        <w:t xml:space="preserve">У разі наявності у споживача кількох об’єктів водоспоживання, оснащених вузлами обліку, ведення обліку наданих послуг здійснюється з урахуванням показань усіх засобів обліку, прийнятих виконавцем на абонентський облік. </w:t>
      </w:r>
    </w:p>
    <w:p w:rsidR="00076358" w:rsidRPr="008A5247" w:rsidRDefault="00076358" w:rsidP="001D5A51">
      <w:pPr>
        <w:pStyle w:val="a4"/>
        <w:spacing w:before="0" w:beforeAutospacing="0" w:after="0" w:afterAutospacing="0"/>
        <w:contextualSpacing/>
        <w:jc w:val="both"/>
        <w:rPr>
          <w:rFonts w:asciiTheme="majorHAnsi" w:hAnsiTheme="majorHAnsi"/>
          <w:b/>
          <w:sz w:val="22"/>
          <w:szCs w:val="22"/>
          <w:lang w:val="uk-UA" w:eastAsia="uk-UA"/>
        </w:rPr>
      </w:pPr>
      <w:r w:rsidRPr="001D5A51">
        <w:rPr>
          <w:rFonts w:asciiTheme="majorHAnsi" w:hAnsiTheme="majorHAnsi"/>
          <w:sz w:val="22"/>
          <w:szCs w:val="22"/>
          <w:lang w:val="uk-UA"/>
        </w:rPr>
        <w:t xml:space="preserve">15. Споживач надає щомісяця виконавцеві інформацію про обсяги споживання послуг з централізованного та/або іншого джерела водопостачання до </w:t>
      </w:r>
      <w:r w:rsidRPr="001D5A51">
        <w:rPr>
          <w:rFonts w:asciiTheme="majorHAnsi" w:hAnsiTheme="majorHAnsi"/>
          <w:sz w:val="22"/>
          <w:szCs w:val="22"/>
          <w:lang w:val="uk-UA" w:eastAsia="uk-UA"/>
        </w:rPr>
        <w:t xml:space="preserve"> пере</w:t>
      </w:r>
      <w:r w:rsidR="004A0D2C">
        <w:rPr>
          <w:rFonts w:asciiTheme="majorHAnsi" w:hAnsiTheme="majorHAnsi"/>
          <w:sz w:val="22"/>
          <w:szCs w:val="22"/>
          <w:lang w:val="uk-UA" w:eastAsia="uk-UA"/>
        </w:rPr>
        <w:t>достаннього робочого дня місяця.</w:t>
      </w:r>
    </w:p>
    <w:p w:rsidR="00076358" w:rsidRPr="001D5A51" w:rsidRDefault="00076358" w:rsidP="001D5A51">
      <w:pPr>
        <w:pStyle w:val="a5"/>
        <w:spacing w:before="0"/>
        <w:ind w:firstLine="0"/>
        <w:jc w:val="both"/>
        <w:rPr>
          <w:rFonts w:asciiTheme="majorHAnsi" w:hAnsiTheme="majorHAnsi"/>
          <w:sz w:val="22"/>
          <w:szCs w:val="22"/>
        </w:rPr>
      </w:pPr>
      <w:r w:rsidRPr="001D5A51">
        <w:rPr>
          <w:rFonts w:asciiTheme="majorHAnsi" w:hAnsiTheme="majorHAnsi"/>
          <w:sz w:val="22"/>
          <w:szCs w:val="22"/>
        </w:rPr>
        <w:t xml:space="preserve">16. Виконавець періодично, не менше одного разу на квартал, проводить контрольне зняття показань вузлів обліку / вузлів розподільного обліку у присутності споживача або його представника. </w:t>
      </w:r>
    </w:p>
    <w:p w:rsidR="00076358" w:rsidRPr="001D5A51" w:rsidRDefault="005B2B61" w:rsidP="001D5A51">
      <w:pPr>
        <w:pStyle w:val="a5"/>
        <w:spacing w:before="0"/>
        <w:ind w:firstLine="0"/>
        <w:jc w:val="both"/>
        <w:rPr>
          <w:rFonts w:asciiTheme="majorHAnsi" w:hAnsiTheme="majorHAnsi"/>
          <w:sz w:val="22"/>
          <w:szCs w:val="22"/>
        </w:rPr>
      </w:pPr>
      <w:r>
        <w:rPr>
          <w:rFonts w:asciiTheme="majorHAnsi" w:hAnsiTheme="majorHAnsi"/>
          <w:sz w:val="22"/>
          <w:szCs w:val="22"/>
          <w:shd w:val="clear" w:color="auto" w:fill="FFFFFF"/>
        </w:rPr>
        <w:t>17</w:t>
      </w:r>
      <w:r w:rsidR="00076358" w:rsidRPr="001D5A51">
        <w:rPr>
          <w:rFonts w:asciiTheme="majorHAnsi" w:hAnsiTheme="majorHAnsi"/>
          <w:sz w:val="22"/>
          <w:szCs w:val="22"/>
          <w:shd w:val="clear" w:color="auto" w:fill="FFFFFF"/>
        </w:rPr>
        <w:t xml:space="preserve">. </w:t>
      </w:r>
      <w:r w:rsidR="00076358" w:rsidRPr="001D5A51">
        <w:rPr>
          <w:rFonts w:asciiTheme="majorHAnsi" w:hAnsiTheme="majorHAnsi"/>
          <w:sz w:val="22"/>
          <w:szCs w:val="22"/>
        </w:rPr>
        <w:t>Показання вузлів обліку, не взятих на абонентський облік, не беруться до уваги.</w:t>
      </w:r>
    </w:p>
    <w:p w:rsidR="00076358" w:rsidRPr="00501B29" w:rsidRDefault="005B2B61" w:rsidP="001D5A51">
      <w:pPr>
        <w:spacing w:after="0" w:line="240" w:lineRule="auto"/>
        <w:jc w:val="both"/>
        <w:rPr>
          <w:rFonts w:asciiTheme="majorHAnsi" w:hAnsiTheme="majorHAnsi" w:cs="Times New Roman"/>
          <w:lang w:val="uk-UA"/>
        </w:rPr>
      </w:pPr>
      <w:r>
        <w:rPr>
          <w:rFonts w:asciiTheme="majorHAnsi" w:hAnsiTheme="majorHAnsi" w:cs="Times New Roman"/>
          <w:lang w:val="uk-UA"/>
        </w:rPr>
        <w:t>18</w:t>
      </w:r>
      <w:r w:rsidR="00076358" w:rsidRPr="001D5A51">
        <w:rPr>
          <w:rFonts w:asciiTheme="majorHAnsi" w:hAnsiTheme="majorHAnsi" w:cs="Times New Roman"/>
          <w:lang w:val="uk-UA"/>
        </w:rPr>
        <w:t xml:space="preserve">. У разі недопущення виконавця до відповідного вузла обліку для зняття показань або у разі ненадання у визначений договором строк споживачем виконавцеві показань відповідного вузла обліку виконавцем протягом трьох місяців приймається середньодобове споживання відповідної послуги за попередні 12 місяців. </w:t>
      </w:r>
      <w:r w:rsidR="00076358" w:rsidRPr="001D5A51">
        <w:rPr>
          <w:rFonts w:asciiTheme="majorHAnsi" w:hAnsiTheme="majorHAnsi" w:cs="Times New Roman"/>
        </w:rPr>
        <w:t>Після відновлення надання показань відповідних вузлів обліку виконавець зобов’язаний здійснити перерахунок за надані послуги.</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19</w:t>
      </w:r>
      <w:r w:rsidR="00076358" w:rsidRPr="001D5A51">
        <w:rPr>
          <w:rFonts w:asciiTheme="majorHAnsi" w:hAnsiTheme="majorHAnsi" w:cs="Times New Roman"/>
        </w:rPr>
        <w:t>.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або інших джерел водопостачання</w:t>
      </w:r>
      <w:r w:rsidR="00501B29">
        <w:rPr>
          <w:rFonts w:asciiTheme="majorHAnsi" w:hAnsiTheme="majorHAnsi" w:cs="Times New Roman"/>
          <w:lang w:val="uk-UA"/>
        </w:rPr>
        <w:t>,</w:t>
      </w:r>
      <w:r w:rsidR="00076358" w:rsidRPr="001D5A51">
        <w:rPr>
          <w:rFonts w:asciiTheme="majorHAnsi" w:hAnsiTheme="majorHAnsi" w:cs="Times New Roman"/>
        </w:rPr>
        <w:t xml:space="preserve"> що належать споживачу.</w:t>
      </w:r>
    </w:p>
    <w:p w:rsidR="004A0D2C" w:rsidRDefault="00076358" w:rsidP="004A0D2C">
      <w:pPr>
        <w:spacing w:after="0" w:line="240" w:lineRule="auto"/>
        <w:jc w:val="both"/>
        <w:rPr>
          <w:rFonts w:asciiTheme="majorHAnsi" w:hAnsiTheme="majorHAnsi" w:cs="Times New Roman"/>
          <w:lang w:val="uk-UA"/>
        </w:rPr>
      </w:pPr>
      <w:r w:rsidRPr="001D5A51">
        <w:rPr>
          <w:rFonts w:asciiTheme="majorHAnsi" w:hAnsiTheme="majorHAnsi" w:cs="Times New Roman"/>
        </w:rPr>
        <w:t>2</w:t>
      </w:r>
      <w:r w:rsidR="005B2B61">
        <w:rPr>
          <w:rFonts w:asciiTheme="majorHAnsi" w:hAnsiTheme="majorHAnsi" w:cs="Times New Roman"/>
          <w:lang w:val="uk-UA"/>
        </w:rPr>
        <w:t>0</w:t>
      </w:r>
      <w:r w:rsidRPr="001D5A51">
        <w:rPr>
          <w:rFonts w:asciiTheme="majorHAnsi" w:hAnsiTheme="majorHAnsi" w:cs="Times New Roman"/>
        </w:rPr>
        <w:t xml:space="preserve">. </w:t>
      </w:r>
      <w:r w:rsidR="00501B29">
        <w:rPr>
          <w:rStyle w:val="rvts0"/>
          <w:rFonts w:asciiTheme="majorHAnsi" w:hAnsiTheme="majorHAnsi" w:cs="Times New Roman"/>
          <w:lang w:val="uk-UA"/>
        </w:rPr>
        <w:t>О</w:t>
      </w:r>
      <w:r w:rsidRPr="001D5A51">
        <w:rPr>
          <w:rStyle w:val="rvts0"/>
          <w:rFonts w:asciiTheme="majorHAnsi" w:hAnsiTheme="majorHAnsi" w:cs="Times New Roman"/>
        </w:rPr>
        <w:t xml:space="preserve">бсяги споживання наданих послуг визначаються за показаннями вузлів </w:t>
      </w:r>
      <w:r w:rsidRPr="001D5A51">
        <w:rPr>
          <w:rStyle w:val="rvts0"/>
          <w:rFonts w:asciiTheme="majorHAnsi" w:hAnsiTheme="majorHAnsi" w:cs="Times New Roman"/>
          <w:lang w:val="uk-UA"/>
        </w:rPr>
        <w:t xml:space="preserve">розподільчого </w:t>
      </w:r>
      <w:r w:rsidRPr="001D5A51">
        <w:rPr>
          <w:rStyle w:val="rvts0"/>
          <w:rFonts w:asciiTheme="majorHAnsi" w:hAnsiTheme="majorHAnsi" w:cs="Times New Roman"/>
        </w:rPr>
        <w:t xml:space="preserve">обліку, а у разі їх відсутності - за </w:t>
      </w:r>
      <w:bookmarkStart w:id="0" w:name="w14"/>
      <w:r w:rsidRPr="001D5A51">
        <w:rPr>
          <w:rStyle w:val="rvts0"/>
          <w:rFonts w:asciiTheme="majorHAnsi" w:hAnsiTheme="majorHAnsi" w:cs="Times New Roman"/>
        </w:rPr>
        <w:fldChar w:fldCharType="begin"/>
      </w:r>
      <w:r w:rsidRPr="001D5A51">
        <w:rPr>
          <w:rStyle w:val="rvts0"/>
          <w:rFonts w:asciiTheme="majorHAnsi" w:hAnsiTheme="majorHAnsi" w:cs="Times New Roman"/>
        </w:rPr>
        <w:instrText xml:space="preserve"> HYPERLINK "https://zakon.rada.gov.ua/laws/show/690-2019-%D0%BF?find=1&amp;text=%D0%BD%D0%BE%D1%80%D0%BC" \l "w15" </w:instrText>
      </w:r>
      <w:r w:rsidRPr="001D5A51">
        <w:rPr>
          <w:rStyle w:val="rvts0"/>
          <w:rFonts w:asciiTheme="majorHAnsi" w:hAnsiTheme="majorHAnsi" w:cs="Times New Roman"/>
        </w:rPr>
        <w:fldChar w:fldCharType="separate"/>
      </w:r>
      <w:r w:rsidRPr="001D5A51">
        <w:rPr>
          <w:rStyle w:val="a3"/>
          <w:rFonts w:asciiTheme="majorHAnsi" w:hAnsiTheme="majorHAnsi" w:cs="Times New Roman"/>
          <w:color w:val="000000" w:themeColor="text1"/>
          <w:u w:val="none"/>
        </w:rPr>
        <w:t>норм</w:t>
      </w:r>
      <w:r w:rsidRPr="001D5A51">
        <w:rPr>
          <w:rStyle w:val="rvts0"/>
          <w:rFonts w:asciiTheme="majorHAnsi" w:hAnsiTheme="majorHAnsi" w:cs="Times New Roman"/>
        </w:rPr>
        <w:fldChar w:fldCharType="end"/>
      </w:r>
      <w:bookmarkEnd w:id="0"/>
      <w:r w:rsidRPr="001D5A51">
        <w:rPr>
          <w:rStyle w:val="rvts0"/>
          <w:rFonts w:asciiTheme="majorHAnsi" w:hAnsiTheme="majorHAnsi" w:cs="Times New Roman"/>
          <w:color w:val="000000" w:themeColor="text1"/>
        </w:rPr>
        <w:t>ами</w:t>
      </w:r>
      <w:r w:rsidRPr="001D5A51">
        <w:rPr>
          <w:rStyle w:val="rvts0"/>
          <w:rFonts w:asciiTheme="majorHAnsi" w:hAnsiTheme="majorHAnsi" w:cs="Times New Roman"/>
        </w:rPr>
        <w:t xml:space="preserve"> споживання з розрахунку на одну особу </w:t>
      </w:r>
      <w:r w:rsidRPr="001D5A51">
        <w:rPr>
          <w:rFonts w:asciiTheme="majorHAnsi" w:hAnsiTheme="majorHAnsi" w:cs="Times New Roman"/>
        </w:rPr>
        <w:t>та для ведення особистого підсобного господарства,</w:t>
      </w:r>
      <w:r w:rsidRPr="001D5A51">
        <w:rPr>
          <w:rStyle w:val="rvts0"/>
          <w:rFonts w:asciiTheme="majorHAnsi" w:hAnsiTheme="majorHAnsi" w:cs="Times New Roman"/>
        </w:rPr>
        <w:t xml:space="preserve"> встановленими органами місцевого самоврядування.</w:t>
      </w:r>
      <w:r w:rsidRPr="001D5A51">
        <w:rPr>
          <w:rFonts w:asciiTheme="majorHAnsi" w:hAnsiTheme="majorHAnsi" w:cs="Times New Roman"/>
        </w:rPr>
        <w:t xml:space="preserve"> </w:t>
      </w:r>
    </w:p>
    <w:p w:rsidR="00076358" w:rsidRPr="001D5A51" w:rsidRDefault="00076358" w:rsidP="004A0D2C">
      <w:pPr>
        <w:spacing w:after="0" w:line="240" w:lineRule="auto"/>
        <w:jc w:val="both"/>
        <w:rPr>
          <w:rFonts w:asciiTheme="majorHAnsi" w:hAnsiTheme="majorHAnsi" w:cs="Times New Roman"/>
        </w:rPr>
      </w:pPr>
      <w:r w:rsidRPr="001D5A51">
        <w:rPr>
          <w:rFonts w:asciiTheme="majorHAnsi" w:hAnsiTheme="majorHAnsi" w:cs="Times New Roman"/>
        </w:rPr>
        <w:t>2</w:t>
      </w:r>
      <w:r w:rsidR="005B2B61">
        <w:rPr>
          <w:rFonts w:asciiTheme="majorHAnsi" w:hAnsiTheme="majorHAnsi" w:cs="Times New Roman"/>
          <w:lang w:val="uk-UA"/>
        </w:rPr>
        <w:t>1</w:t>
      </w:r>
      <w:r w:rsidRPr="001D5A51">
        <w:rPr>
          <w:rFonts w:asciiTheme="majorHAnsi" w:hAnsiTheme="majorHAnsi" w:cs="Times New Roman"/>
        </w:rPr>
        <w:t>. У разі виходу</w:t>
      </w:r>
      <w:r w:rsidR="00D929A2">
        <w:rPr>
          <w:rFonts w:asciiTheme="majorHAnsi" w:hAnsiTheme="majorHAnsi" w:cs="Times New Roman"/>
        </w:rPr>
        <w:t xml:space="preserve"> з ладу або втрати вузла обліку</w:t>
      </w:r>
      <w:r w:rsidRPr="001D5A51">
        <w:rPr>
          <w:rFonts w:asciiTheme="majorHAnsi" w:hAnsiTheme="majorHAnsi" w:cs="Times New Roman"/>
        </w:rPr>
        <w:t xml:space="preserve"> до відновлення його роботи або заміни</w:t>
      </w:r>
      <w:r w:rsidR="00474466">
        <w:rPr>
          <w:rFonts w:asciiTheme="majorHAnsi" w:hAnsiTheme="majorHAnsi" w:cs="Times New Roman"/>
          <w:lang w:val="uk-UA"/>
        </w:rPr>
        <w:t>,</w:t>
      </w:r>
      <w:r w:rsidR="00474466">
        <w:rPr>
          <w:rFonts w:asciiTheme="majorHAnsi" w:hAnsiTheme="majorHAnsi" w:cs="Times New Roman"/>
        </w:rPr>
        <w:t xml:space="preserve"> </w:t>
      </w:r>
      <w:proofErr w:type="gramStart"/>
      <w:r w:rsidR="00D929A2">
        <w:rPr>
          <w:rFonts w:asciiTheme="majorHAnsi" w:hAnsiTheme="majorHAnsi" w:cs="Times New Roman"/>
          <w:lang w:val="uk-UA"/>
        </w:rPr>
        <w:t xml:space="preserve">розрахунок </w:t>
      </w:r>
      <w:r w:rsidR="00474466">
        <w:rPr>
          <w:rFonts w:asciiTheme="majorHAnsi" w:hAnsiTheme="majorHAnsi" w:cs="Times New Roman"/>
        </w:rPr>
        <w:t xml:space="preserve"> </w:t>
      </w:r>
      <w:r w:rsidR="00D929A2">
        <w:rPr>
          <w:rFonts w:asciiTheme="majorHAnsi" w:hAnsiTheme="majorHAnsi" w:cs="Times New Roman"/>
        </w:rPr>
        <w:t>обсягу</w:t>
      </w:r>
      <w:proofErr w:type="gramEnd"/>
      <w:r w:rsidRPr="001D5A51">
        <w:rPr>
          <w:rFonts w:asciiTheme="majorHAnsi" w:hAnsiTheme="majorHAnsi" w:cs="Times New Roman"/>
        </w:rPr>
        <w:t xml:space="preserve"> споживання питної води визначаються за нормами споживання з розрахунку на одну особу та для ведення особистого підсобного господарства, встановленими органами місцевого самоврядування. </w:t>
      </w:r>
    </w:p>
    <w:p w:rsidR="00076358" w:rsidRPr="001D5A51" w:rsidRDefault="004A0D2C" w:rsidP="004A0D2C">
      <w:pPr>
        <w:pStyle w:val="a5"/>
        <w:spacing w:before="0"/>
        <w:ind w:firstLine="0"/>
        <w:jc w:val="both"/>
        <w:rPr>
          <w:rFonts w:asciiTheme="majorHAnsi" w:hAnsiTheme="majorHAnsi"/>
          <w:sz w:val="22"/>
          <w:szCs w:val="22"/>
        </w:rPr>
      </w:pPr>
      <w:r>
        <w:rPr>
          <w:rFonts w:asciiTheme="majorHAnsi" w:hAnsiTheme="majorHAnsi"/>
          <w:sz w:val="22"/>
          <w:szCs w:val="22"/>
        </w:rPr>
        <w:t xml:space="preserve">        </w:t>
      </w:r>
      <w:r w:rsidR="00076358" w:rsidRPr="001D5A51">
        <w:rPr>
          <w:rFonts w:asciiTheme="majorHAnsi" w:hAnsiTheme="majorHAnsi"/>
          <w:sz w:val="22"/>
          <w:szCs w:val="22"/>
        </w:rPr>
        <w:t xml:space="preserve">Якщо виконавцем встановлено факт </w:t>
      </w:r>
      <w:r>
        <w:rPr>
          <w:rFonts w:asciiTheme="majorHAnsi" w:hAnsiTheme="majorHAnsi"/>
          <w:sz w:val="22"/>
          <w:szCs w:val="22"/>
        </w:rPr>
        <w:t>втручання в роботу вузла обліку/вузла розподільного обліку/</w:t>
      </w:r>
      <w:r w:rsidR="00076358" w:rsidRPr="001D5A51">
        <w:rPr>
          <w:rFonts w:asciiTheme="majorHAnsi" w:hAnsiTheme="majorHAnsi"/>
          <w:sz w:val="22"/>
          <w:szCs w:val="22"/>
        </w:rPr>
        <w:t xml:space="preserve"> вузла комерційного обліку, він вважається таким, що вийшов з ладу.</w:t>
      </w:r>
    </w:p>
    <w:p w:rsidR="00D929A2" w:rsidRPr="001D5A51" w:rsidRDefault="005B2B61" w:rsidP="00D929A2">
      <w:pPr>
        <w:pStyle w:val="a5"/>
        <w:spacing w:before="0"/>
        <w:ind w:firstLine="0"/>
        <w:jc w:val="both"/>
        <w:rPr>
          <w:rFonts w:asciiTheme="majorHAnsi" w:hAnsiTheme="majorHAnsi"/>
          <w:sz w:val="22"/>
          <w:szCs w:val="22"/>
        </w:rPr>
      </w:pPr>
      <w:r>
        <w:rPr>
          <w:rFonts w:asciiTheme="majorHAnsi" w:hAnsiTheme="majorHAnsi"/>
          <w:sz w:val="22"/>
          <w:szCs w:val="22"/>
        </w:rPr>
        <w:t>22</w:t>
      </w:r>
      <w:r w:rsidR="00076358" w:rsidRPr="001D5A51">
        <w:rPr>
          <w:rFonts w:asciiTheme="majorHAnsi" w:hAnsiTheme="majorHAnsi"/>
          <w:sz w:val="22"/>
          <w:szCs w:val="22"/>
        </w:rPr>
        <w:t xml:space="preserve">. </w:t>
      </w:r>
      <w:r w:rsidR="00D929A2" w:rsidRPr="001D5A51">
        <w:rPr>
          <w:rFonts w:asciiTheme="majorHAnsi" w:hAnsiTheme="majorHAnsi"/>
          <w:sz w:val="22"/>
          <w:szCs w:val="22"/>
        </w:rPr>
        <w:t>Обслуговування, повірка та заміна вузлів розподільного обліку води здійснюються за рахунок споживача. Тривалість  повірки (ремонту) засобів вимірювальної техніки та/або допоміжних засобів вузла обліку становить не більш як 30 днів, після оплати таких послуг споживачем.</w:t>
      </w:r>
    </w:p>
    <w:p w:rsidR="00D929A2" w:rsidRPr="001D5A51" w:rsidRDefault="00D929A2" w:rsidP="00D929A2">
      <w:pPr>
        <w:pStyle w:val="a5"/>
        <w:spacing w:before="0"/>
        <w:ind w:firstLine="0"/>
        <w:jc w:val="both"/>
        <w:rPr>
          <w:rFonts w:asciiTheme="majorHAnsi" w:hAnsiTheme="majorHAnsi"/>
          <w:sz w:val="22"/>
          <w:szCs w:val="22"/>
        </w:rPr>
      </w:pPr>
      <w:r>
        <w:rPr>
          <w:rFonts w:asciiTheme="majorHAnsi" w:hAnsiTheme="majorHAnsi"/>
          <w:sz w:val="22"/>
          <w:szCs w:val="22"/>
        </w:rPr>
        <w:t xml:space="preserve">       </w:t>
      </w:r>
      <w:r w:rsidRPr="001D5A51">
        <w:rPr>
          <w:rFonts w:asciiTheme="majorHAnsi" w:hAnsiTheme="majorHAnsi"/>
          <w:sz w:val="22"/>
          <w:szCs w:val="22"/>
        </w:rPr>
        <w:t>Несанкціоноване втручання у роботу вузлів розподільного обліку забороняється.</w:t>
      </w:r>
    </w:p>
    <w:p w:rsidR="00076358" w:rsidRPr="001D5A51" w:rsidRDefault="005B2B61" w:rsidP="00D929A2">
      <w:pPr>
        <w:pStyle w:val="a5"/>
        <w:spacing w:before="0"/>
        <w:ind w:firstLine="0"/>
        <w:jc w:val="both"/>
        <w:rPr>
          <w:rFonts w:asciiTheme="majorHAnsi" w:hAnsiTheme="majorHAnsi"/>
          <w:sz w:val="22"/>
          <w:szCs w:val="22"/>
        </w:rPr>
      </w:pPr>
      <w:r>
        <w:rPr>
          <w:rFonts w:asciiTheme="majorHAnsi" w:hAnsiTheme="majorHAnsi"/>
          <w:sz w:val="22"/>
          <w:szCs w:val="22"/>
        </w:rPr>
        <w:t>23</w:t>
      </w:r>
      <w:r w:rsidR="00076358" w:rsidRPr="001D5A51">
        <w:rPr>
          <w:rFonts w:asciiTheme="majorHAnsi" w:hAnsiTheme="majorHAnsi"/>
          <w:sz w:val="22"/>
          <w:szCs w:val="22"/>
        </w:rPr>
        <w:t xml:space="preserve">. У разі виявлення представниками виконавця пошкодження або зриву пломб на засобах обліку водопостачання, засобах комерційного обліку водопостачання (за наявності), а також в місцях з’єднань та на запірній арматурі, такий засіб обліку вважається таким, що вийшов з ладу і  розрахунок спожитих послуг проводиться згідно затверджених нормативів (норм) споживання з моменту останнього контрольного знімання показань представником виконавця, але не більше 12 місяців. </w:t>
      </w:r>
    </w:p>
    <w:p w:rsidR="00076358" w:rsidRPr="00F57812" w:rsidRDefault="005B2B61" w:rsidP="001D5A51">
      <w:pPr>
        <w:pStyle w:val="a5"/>
        <w:spacing w:before="0"/>
        <w:ind w:firstLine="0"/>
        <w:jc w:val="both"/>
        <w:rPr>
          <w:rFonts w:asciiTheme="majorHAnsi" w:hAnsiTheme="majorHAnsi"/>
          <w:sz w:val="22"/>
          <w:szCs w:val="22"/>
        </w:rPr>
      </w:pPr>
      <w:r>
        <w:rPr>
          <w:rFonts w:asciiTheme="majorHAnsi" w:hAnsiTheme="majorHAnsi"/>
          <w:sz w:val="22"/>
          <w:szCs w:val="22"/>
        </w:rPr>
        <w:lastRenderedPageBreak/>
        <w:t>24</w:t>
      </w:r>
      <w:r w:rsidR="00076358" w:rsidRPr="00F57812">
        <w:rPr>
          <w:rFonts w:asciiTheme="majorHAnsi" w:hAnsiTheme="majorHAnsi"/>
          <w:sz w:val="22"/>
          <w:szCs w:val="22"/>
        </w:rPr>
        <w:t>.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пеню у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2</w:t>
      </w:r>
      <w:r>
        <w:rPr>
          <w:rFonts w:asciiTheme="majorHAnsi" w:hAnsiTheme="majorHAnsi" w:cs="Times New Roman"/>
          <w:lang w:val="uk-UA"/>
        </w:rPr>
        <w:t>5</w:t>
      </w:r>
      <w:r w:rsidR="00076358" w:rsidRPr="001D5A51">
        <w:rPr>
          <w:rFonts w:asciiTheme="majorHAnsi" w:hAnsiTheme="majorHAnsi" w:cs="Times New Roman"/>
        </w:rPr>
        <w:t xml:space="preserve">. Дієздатні особи, які проживають та/або зареєстровані у будівлі споживача, що користуються </w:t>
      </w:r>
      <w:proofErr w:type="gramStart"/>
      <w:r w:rsidR="00076358" w:rsidRPr="001D5A51">
        <w:rPr>
          <w:rFonts w:asciiTheme="majorHAnsi" w:hAnsiTheme="majorHAnsi" w:cs="Times New Roman"/>
        </w:rPr>
        <w:t>послугами  несуть</w:t>
      </w:r>
      <w:proofErr w:type="gramEnd"/>
      <w:r w:rsidR="00076358" w:rsidRPr="001D5A51">
        <w:rPr>
          <w:rFonts w:asciiTheme="majorHAnsi" w:hAnsiTheme="majorHAnsi" w:cs="Times New Roman"/>
        </w:rPr>
        <w:t xml:space="preserve"> солідарну відповідальність за зобов’язаннями з оплати послуг.</w:t>
      </w:r>
    </w:p>
    <w:p w:rsidR="00BA00A0" w:rsidRDefault="005B2B61" w:rsidP="001D5A51">
      <w:pPr>
        <w:spacing w:after="0" w:line="240" w:lineRule="auto"/>
        <w:jc w:val="both"/>
        <w:rPr>
          <w:rFonts w:asciiTheme="majorHAnsi" w:hAnsiTheme="majorHAnsi" w:cs="Times New Roman"/>
        </w:rPr>
      </w:pPr>
      <w:r>
        <w:rPr>
          <w:rFonts w:asciiTheme="majorHAnsi" w:hAnsiTheme="majorHAnsi" w:cs="Times New Roman"/>
        </w:rPr>
        <w:t>2</w:t>
      </w:r>
      <w:r>
        <w:rPr>
          <w:rFonts w:asciiTheme="majorHAnsi" w:hAnsiTheme="majorHAnsi" w:cs="Times New Roman"/>
          <w:lang w:val="uk-UA"/>
        </w:rPr>
        <w:t>6</w:t>
      </w:r>
      <w:r w:rsidR="00076358" w:rsidRPr="001D5A51">
        <w:rPr>
          <w:rFonts w:asciiTheme="majorHAnsi" w:hAnsiTheme="majorHAnsi" w:cs="Times New Roman"/>
        </w:rPr>
        <w:t>. У разі тимчасової відсутності споживача та інших осіб понад 30 календарних дн</w:t>
      </w:r>
      <w:r w:rsidR="00BA00A0">
        <w:rPr>
          <w:rFonts w:asciiTheme="majorHAnsi" w:hAnsiTheme="majorHAnsi" w:cs="Times New Roman"/>
        </w:rPr>
        <w:t>ів</w:t>
      </w:r>
      <w:r w:rsidR="00076358" w:rsidRPr="001D5A51">
        <w:rPr>
          <w:rFonts w:asciiTheme="majorHAnsi" w:hAnsiTheme="majorHAnsi" w:cs="Times New Roman"/>
        </w:rPr>
        <w:t xml:space="preserve">, споживач може письмово повідомити про це виконавцеві та надати відповідне документальне </w:t>
      </w:r>
      <w:proofErr w:type="gramStart"/>
      <w:r w:rsidR="00076358" w:rsidRPr="001D5A51">
        <w:rPr>
          <w:rFonts w:asciiTheme="majorHAnsi" w:hAnsiTheme="majorHAnsi" w:cs="Times New Roman"/>
        </w:rPr>
        <w:t>підтвердження  відповідного</w:t>
      </w:r>
      <w:proofErr w:type="gramEnd"/>
      <w:r w:rsidR="00076358" w:rsidRPr="001D5A51">
        <w:rPr>
          <w:rFonts w:asciiTheme="majorHAnsi" w:hAnsiTheme="majorHAnsi" w:cs="Times New Roman"/>
        </w:rPr>
        <w:t xml:space="preserve"> органу (підтвердження з місця роботи про службове відрядження понад 30 календарних днів, підтвердження про знаходження на стаціонарному лікуванні понад 30 календарних днів</w:t>
      </w:r>
      <w:r w:rsidR="00BA00A0">
        <w:rPr>
          <w:rFonts w:asciiTheme="majorHAnsi" w:hAnsiTheme="majorHAnsi" w:cs="Times New Roman"/>
          <w:lang w:val="uk-UA"/>
        </w:rPr>
        <w:t xml:space="preserve"> тощо</w:t>
      </w:r>
      <w:r w:rsidR="00076358" w:rsidRPr="001D5A51">
        <w:rPr>
          <w:rFonts w:asciiTheme="majorHAnsi" w:hAnsiTheme="majorHAnsi" w:cs="Times New Roman"/>
        </w:rPr>
        <w:t>). У такому разі Споживач має право на неоплату вартості послуг (у разі відсутності приладів обліку в житловому приміщенні (іншому об’єкті нерухомого майна), а Виконавець має право</w:t>
      </w:r>
      <w:r w:rsidR="00BA00A0">
        <w:rPr>
          <w:rFonts w:asciiTheme="majorHAnsi" w:hAnsiTheme="majorHAnsi" w:cs="Times New Roman"/>
          <w:lang w:val="uk-UA"/>
        </w:rPr>
        <w:t>,</w:t>
      </w:r>
      <w:r w:rsidR="00076358" w:rsidRPr="001D5A51">
        <w:rPr>
          <w:rFonts w:asciiTheme="majorHAnsi" w:hAnsiTheme="majorHAnsi" w:cs="Times New Roman"/>
        </w:rPr>
        <w:t xml:space="preserve"> але не зобов’язаний не нараховувати вартість послуг (у разі відсутності приладів обліку в житловому приміщенні. </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27</w:t>
      </w:r>
      <w:r w:rsidR="00076358" w:rsidRPr="001D5A51">
        <w:rPr>
          <w:rFonts w:asciiTheme="majorHAnsi" w:hAnsiTheme="majorHAnsi" w:cs="Times New Roman"/>
        </w:rPr>
        <w:t>. Споживач, якому для провадження підприємницької діяльності та іншої господарської діяльності на території своїх приватних домоволодінь необхідно отримувати послуги, зобов’язаний звернутися до виконавця з відповідними д</w:t>
      </w:r>
      <w:r w:rsidR="006D2CE4">
        <w:rPr>
          <w:rFonts w:asciiTheme="majorHAnsi" w:hAnsiTheme="majorHAnsi" w:cs="Times New Roman"/>
        </w:rPr>
        <w:t xml:space="preserve">окументами для внесення змін </w:t>
      </w:r>
      <w:proofErr w:type="gramStart"/>
      <w:r w:rsidR="006D2CE4">
        <w:rPr>
          <w:rFonts w:asciiTheme="majorHAnsi" w:hAnsiTheme="majorHAnsi" w:cs="Times New Roman"/>
        </w:rPr>
        <w:t>до</w:t>
      </w:r>
      <w:r w:rsidR="006D2CE4">
        <w:rPr>
          <w:rFonts w:asciiTheme="majorHAnsi" w:hAnsiTheme="majorHAnsi" w:cs="Times New Roman"/>
          <w:lang w:val="uk-UA"/>
        </w:rPr>
        <w:t xml:space="preserve">  </w:t>
      </w:r>
      <w:r w:rsidR="00076358" w:rsidRPr="001D5A51">
        <w:rPr>
          <w:rFonts w:asciiTheme="majorHAnsi" w:hAnsiTheme="majorHAnsi" w:cs="Times New Roman"/>
        </w:rPr>
        <w:t>договору</w:t>
      </w:r>
      <w:proofErr w:type="gramEnd"/>
      <w:r w:rsidR="00076358" w:rsidRPr="001D5A51">
        <w:rPr>
          <w:rFonts w:asciiTheme="majorHAnsi" w:hAnsiTheme="majorHAnsi" w:cs="Times New Roman"/>
        </w:rPr>
        <w:t>.</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28</w:t>
      </w:r>
      <w:r w:rsidR="00076358" w:rsidRPr="001D5A51">
        <w:rPr>
          <w:rFonts w:asciiTheme="majorHAnsi" w:hAnsiTheme="majorHAnsi" w:cs="Times New Roman"/>
        </w:rPr>
        <w:t xml:space="preserve">. </w:t>
      </w:r>
      <w:bookmarkStart w:id="1" w:name="_Hlk20400547"/>
      <w:r w:rsidR="00076358" w:rsidRPr="001D5A51">
        <w:rPr>
          <w:rFonts w:asciiTheme="majorHAnsi" w:hAnsiTheme="majorHAnsi" w:cs="Times New Roman"/>
        </w:rPr>
        <w:t xml:space="preserve">Розрахунковим періодом для оплати послуг є </w:t>
      </w:r>
      <w:r w:rsidR="00076358" w:rsidRPr="00F57812">
        <w:rPr>
          <w:rFonts w:asciiTheme="majorHAnsi" w:hAnsiTheme="majorHAnsi" w:cs="Times New Roman"/>
        </w:rPr>
        <w:t>календарний місяць</w:t>
      </w:r>
      <w:bookmarkEnd w:id="1"/>
      <w:r w:rsidR="00076358" w:rsidRPr="00F57812">
        <w:rPr>
          <w:rFonts w:asciiTheme="majorHAnsi" w:hAnsiTheme="majorHAnsi" w:cs="Times New Roman"/>
        </w:rPr>
        <w:t>.</w:t>
      </w:r>
    </w:p>
    <w:p w:rsidR="00076358" w:rsidRPr="001D5A51" w:rsidRDefault="00076358" w:rsidP="001D5A51">
      <w:pPr>
        <w:spacing w:after="0" w:line="240" w:lineRule="auto"/>
        <w:ind w:firstLine="708"/>
        <w:jc w:val="both"/>
        <w:rPr>
          <w:rFonts w:asciiTheme="majorHAnsi" w:hAnsiTheme="majorHAnsi" w:cs="Times New Roman"/>
        </w:rPr>
      </w:pPr>
      <w:r w:rsidRPr="001D5A51">
        <w:rPr>
          <w:rFonts w:asciiTheme="majorHAnsi" w:hAnsiTheme="majorHAnsi" w:cs="Times New Roman"/>
        </w:rPr>
        <w:t>Оплата здійснюється не пізніше 2</w:t>
      </w:r>
      <w:r w:rsidRPr="001D5A51">
        <w:rPr>
          <w:rFonts w:asciiTheme="majorHAnsi" w:hAnsiTheme="majorHAnsi" w:cs="Times New Roman"/>
          <w:lang w:val="uk-UA"/>
        </w:rPr>
        <w:t>5</w:t>
      </w:r>
      <w:r w:rsidRPr="001D5A51">
        <w:rPr>
          <w:rFonts w:asciiTheme="majorHAnsi" w:hAnsiTheme="majorHAnsi" w:cs="Times New Roman"/>
        </w:rPr>
        <w:t xml:space="preserve"> числа місяця, що нас</w:t>
      </w:r>
      <w:r w:rsidR="00BA00A0">
        <w:rPr>
          <w:rFonts w:asciiTheme="majorHAnsi" w:hAnsiTheme="majorHAnsi" w:cs="Times New Roman"/>
        </w:rPr>
        <w:t>тає за розрахунковим періодом.</w:t>
      </w:r>
    </w:p>
    <w:p w:rsidR="00076358" w:rsidRPr="001D5A51" w:rsidRDefault="00076358" w:rsidP="001D5A51">
      <w:pPr>
        <w:spacing w:after="0" w:line="240" w:lineRule="auto"/>
        <w:ind w:firstLine="708"/>
        <w:jc w:val="both"/>
        <w:rPr>
          <w:rFonts w:asciiTheme="majorHAnsi" w:hAnsiTheme="majorHAnsi" w:cs="Times New Roman"/>
        </w:rPr>
      </w:pPr>
      <w:r w:rsidRPr="001D5A51">
        <w:rPr>
          <w:rFonts w:asciiTheme="majorHAnsi" w:hAnsiTheme="majorHAnsi" w:cs="Times New Roman"/>
        </w:rPr>
        <w:t xml:space="preserve">Оплата здійснюється в безготівковій або готівковій формі. За бажанням споживача оплата може здійснюватися шляхом внесення авансових платежів. </w:t>
      </w:r>
    </w:p>
    <w:p w:rsidR="00076358" w:rsidRDefault="00076358" w:rsidP="001D5A51">
      <w:pPr>
        <w:spacing w:after="0" w:line="240" w:lineRule="auto"/>
        <w:ind w:firstLine="708"/>
        <w:jc w:val="both"/>
        <w:rPr>
          <w:rFonts w:asciiTheme="majorHAnsi" w:hAnsiTheme="majorHAnsi" w:cs="Times New Roman"/>
        </w:rPr>
      </w:pPr>
      <w:r w:rsidRPr="001D5A51">
        <w:rPr>
          <w:rFonts w:asciiTheme="majorHAnsi" w:hAnsiTheme="majorHAnsi" w:cs="Times New Roman"/>
        </w:rPr>
        <w:t>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w:t>
      </w:r>
    </w:p>
    <w:p w:rsidR="00076358" w:rsidRPr="001D5A51" w:rsidRDefault="00F64F35" w:rsidP="00F64F35">
      <w:pPr>
        <w:spacing w:after="0" w:line="240" w:lineRule="auto"/>
        <w:jc w:val="both"/>
        <w:rPr>
          <w:rFonts w:asciiTheme="majorHAnsi" w:eastAsia="Calibri" w:hAnsiTheme="majorHAnsi" w:cs="Times New Roman"/>
        </w:rPr>
      </w:pPr>
      <w:r>
        <w:rPr>
          <w:rFonts w:asciiTheme="majorHAnsi" w:hAnsiTheme="majorHAnsi" w:cs="Times New Roman"/>
          <w:lang w:val="uk-UA"/>
        </w:rPr>
        <w:t xml:space="preserve">             </w:t>
      </w:r>
      <w:r w:rsidR="00076358" w:rsidRPr="001D5A51">
        <w:rPr>
          <w:rFonts w:asciiTheme="majorHAnsi" w:eastAsia="Calibri" w:hAnsiTheme="majorHAnsi" w:cs="Times New Roman"/>
        </w:rPr>
        <w:t>У разі наявності боргу по оплаті за надані споживачу послуги, сплачені спожив</w:t>
      </w:r>
      <w:r>
        <w:rPr>
          <w:rFonts w:asciiTheme="majorHAnsi" w:eastAsia="Calibri" w:hAnsiTheme="majorHAnsi" w:cs="Times New Roman"/>
        </w:rPr>
        <w:t>ачем кошти будуть спрямовані</w:t>
      </w:r>
      <w:r w:rsidR="00076358" w:rsidRPr="001D5A51">
        <w:rPr>
          <w:rFonts w:asciiTheme="majorHAnsi" w:eastAsia="Calibri" w:hAnsiTheme="majorHAnsi" w:cs="Times New Roman"/>
        </w:rPr>
        <w:t xml:space="preserve"> </w:t>
      </w:r>
      <w:proofErr w:type="gramStart"/>
      <w:r w:rsidR="00076358" w:rsidRPr="001D5A51">
        <w:rPr>
          <w:rFonts w:asciiTheme="majorHAnsi" w:eastAsia="Calibri" w:hAnsiTheme="majorHAnsi" w:cs="Times New Roman"/>
        </w:rPr>
        <w:t>в першу</w:t>
      </w:r>
      <w:proofErr w:type="gramEnd"/>
      <w:r w:rsidR="00076358" w:rsidRPr="001D5A51">
        <w:rPr>
          <w:rFonts w:asciiTheme="majorHAnsi" w:eastAsia="Calibri" w:hAnsiTheme="majorHAnsi" w:cs="Times New Roman"/>
        </w:rPr>
        <w:t xml:space="preserve"> чергу на погашення такого боргу. </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29</w:t>
      </w:r>
      <w:r w:rsidR="00076358" w:rsidRPr="001D5A51">
        <w:rPr>
          <w:rFonts w:asciiTheme="majorHAnsi" w:hAnsiTheme="majorHAnsi" w:cs="Times New Roman"/>
        </w:rPr>
        <w:t>. У разі несвоєчасного здійснення платежів за послуги споживач сплачує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076358" w:rsidRPr="001D5A51" w:rsidRDefault="00076358" w:rsidP="001D5A51">
      <w:pPr>
        <w:spacing w:after="0" w:line="240" w:lineRule="auto"/>
        <w:ind w:firstLine="708"/>
        <w:jc w:val="both"/>
        <w:rPr>
          <w:rFonts w:asciiTheme="majorHAnsi" w:hAnsiTheme="majorHAnsi" w:cs="Times New Roman"/>
        </w:rPr>
      </w:pPr>
      <w:r w:rsidRPr="001D5A51">
        <w:rPr>
          <w:rFonts w:asciiTheme="majorHAnsi" w:hAnsiTheme="majorHAnsi" w:cs="Times New Roman"/>
        </w:rPr>
        <w:t>Нарахування пені починається з першого робочого дня, що настає за останнім днем граничного строку внесення плати за послуги.</w:t>
      </w:r>
    </w:p>
    <w:p w:rsidR="00076358" w:rsidRPr="001D5A51" w:rsidRDefault="00076358" w:rsidP="001D5A51">
      <w:pPr>
        <w:spacing w:after="0" w:line="240" w:lineRule="auto"/>
        <w:ind w:firstLine="708"/>
        <w:jc w:val="both"/>
        <w:rPr>
          <w:rFonts w:asciiTheme="majorHAnsi" w:hAnsiTheme="majorHAnsi" w:cs="Times New Roman"/>
        </w:rPr>
      </w:pPr>
      <w:r w:rsidRPr="001D5A51">
        <w:rPr>
          <w:rFonts w:asciiTheme="majorHAnsi" w:hAnsiTheme="majorHAnsi" w:cs="Times New Roman"/>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076358" w:rsidRPr="00F57812"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30</w:t>
      </w:r>
      <w:r w:rsidR="00076358" w:rsidRPr="00F57812">
        <w:rPr>
          <w:rFonts w:asciiTheme="majorHAnsi" w:hAnsiTheme="majorHAnsi" w:cs="Times New Roman"/>
        </w:rPr>
        <w:t xml:space="preserve">. У разі наявності заборгованості споживача, виконавець зараховує отримані кошти на погашення заборгованості у порядку календарної черговості її виникнення, навіть якщо в платіжному документі споживача зазначено будь-який інший період, за який </w:t>
      </w:r>
      <w:proofErr w:type="gramStart"/>
      <w:r w:rsidR="00076358" w:rsidRPr="00F57812">
        <w:rPr>
          <w:rFonts w:asciiTheme="majorHAnsi" w:hAnsiTheme="majorHAnsi" w:cs="Times New Roman"/>
        </w:rPr>
        <w:t>проводиться  оплата</w:t>
      </w:r>
      <w:proofErr w:type="gramEnd"/>
      <w:r w:rsidR="00076358" w:rsidRPr="00F57812">
        <w:rPr>
          <w:rFonts w:asciiTheme="majorHAnsi" w:hAnsiTheme="majorHAnsi" w:cs="Times New Roman"/>
        </w:rPr>
        <w:t>.</w:t>
      </w:r>
    </w:p>
    <w:p w:rsidR="00076358" w:rsidRPr="00F64F35" w:rsidRDefault="00076358" w:rsidP="00F57812">
      <w:pPr>
        <w:spacing w:after="0" w:line="240" w:lineRule="auto"/>
        <w:jc w:val="center"/>
        <w:rPr>
          <w:rFonts w:asciiTheme="majorHAnsi" w:hAnsiTheme="majorHAnsi" w:cs="Times New Roman"/>
          <w:b/>
        </w:rPr>
      </w:pPr>
      <w:r w:rsidRPr="00F64F35">
        <w:rPr>
          <w:rFonts w:asciiTheme="majorHAnsi" w:hAnsiTheme="majorHAnsi" w:cs="Times New Roman"/>
          <w:b/>
        </w:rPr>
        <w:t>ПРАВА ТА ОБОВ’ЯЗКИ СТОРІН</w:t>
      </w:r>
    </w:p>
    <w:p w:rsidR="00076358" w:rsidRPr="000B5299" w:rsidRDefault="005B2B61" w:rsidP="001D5A51">
      <w:pPr>
        <w:spacing w:after="0" w:line="240" w:lineRule="auto"/>
        <w:jc w:val="both"/>
        <w:rPr>
          <w:rFonts w:asciiTheme="majorHAnsi" w:hAnsiTheme="majorHAnsi" w:cs="Times New Roman"/>
        </w:rPr>
      </w:pPr>
      <w:r>
        <w:rPr>
          <w:rFonts w:asciiTheme="majorHAnsi" w:hAnsiTheme="majorHAnsi" w:cs="Times New Roman"/>
        </w:rPr>
        <w:t>3</w:t>
      </w:r>
      <w:r>
        <w:rPr>
          <w:rFonts w:asciiTheme="majorHAnsi" w:hAnsiTheme="majorHAnsi" w:cs="Times New Roman"/>
          <w:lang w:val="uk-UA"/>
        </w:rPr>
        <w:t>1</w:t>
      </w:r>
      <w:r w:rsidR="00076358" w:rsidRPr="000B5299">
        <w:rPr>
          <w:rFonts w:asciiTheme="majorHAnsi" w:hAnsiTheme="majorHAnsi" w:cs="Times New Roman"/>
        </w:rPr>
        <w:t xml:space="preserve">. </w:t>
      </w:r>
      <w:r w:rsidR="00076358" w:rsidRPr="003C19EE">
        <w:rPr>
          <w:rFonts w:asciiTheme="majorHAnsi" w:hAnsiTheme="majorHAnsi" w:cs="Times New Roman"/>
          <w:b/>
          <w:bCs/>
        </w:rPr>
        <w:t>Споживач має право на</w:t>
      </w:r>
      <w:r w:rsidR="00076358" w:rsidRPr="003C19EE">
        <w:rPr>
          <w:rFonts w:asciiTheme="majorHAnsi" w:hAnsiTheme="majorHAnsi" w:cs="Times New Roman"/>
          <w:b/>
        </w:rPr>
        <w:t>:</w:t>
      </w:r>
    </w:p>
    <w:p w:rsidR="00076358" w:rsidRPr="000B5299" w:rsidRDefault="00076358" w:rsidP="00F35EA2">
      <w:pPr>
        <w:spacing w:after="0" w:line="240" w:lineRule="auto"/>
        <w:jc w:val="both"/>
        <w:rPr>
          <w:rFonts w:asciiTheme="majorHAnsi" w:hAnsiTheme="majorHAnsi" w:cs="Times New Roman"/>
        </w:rPr>
      </w:pPr>
      <w:r w:rsidRPr="000B5299">
        <w:rPr>
          <w:rFonts w:asciiTheme="majorHAnsi" w:hAnsiTheme="majorHAnsi" w:cs="Times New Roman"/>
        </w:rPr>
        <w:t>1) підключення в установленому порядку до систем централізованого водопостачання та водовідведення;</w:t>
      </w:r>
    </w:p>
    <w:p w:rsidR="00076358" w:rsidRPr="000B5299" w:rsidRDefault="00076358" w:rsidP="001D5A51">
      <w:pPr>
        <w:spacing w:after="0" w:line="240" w:lineRule="auto"/>
        <w:ind w:firstLine="851"/>
        <w:jc w:val="both"/>
        <w:rPr>
          <w:rFonts w:asciiTheme="majorHAnsi" w:hAnsiTheme="majorHAnsi" w:cs="Times New Roman"/>
        </w:rPr>
      </w:pPr>
      <w:r w:rsidRPr="000B5299">
        <w:rPr>
          <w:rFonts w:asciiTheme="majorHAnsi" w:hAnsiTheme="majorHAnsi" w:cs="Times New Roman"/>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076358" w:rsidRPr="000B5299" w:rsidRDefault="00076358" w:rsidP="001D5A51">
      <w:pPr>
        <w:spacing w:after="0" w:line="240" w:lineRule="auto"/>
        <w:ind w:firstLine="851"/>
        <w:jc w:val="both"/>
        <w:rPr>
          <w:rFonts w:asciiTheme="majorHAnsi" w:hAnsiTheme="majorHAnsi" w:cs="Times New Roman"/>
        </w:rPr>
      </w:pPr>
      <w:r w:rsidRPr="000B5299">
        <w:rPr>
          <w:rFonts w:asciiTheme="majorHAnsi" w:hAnsiTheme="majorHAnsi" w:cs="Times New Roman"/>
        </w:rPr>
        <w:t xml:space="preserve">3) одержання в установленому порядку повної, достовірної, своєчасної інформації про якість питної води та режим її постачання; </w:t>
      </w:r>
    </w:p>
    <w:p w:rsidR="00076358" w:rsidRPr="000B5299" w:rsidRDefault="00076358" w:rsidP="001D5A51">
      <w:pPr>
        <w:spacing w:after="0" w:line="240" w:lineRule="auto"/>
        <w:ind w:firstLine="851"/>
        <w:jc w:val="both"/>
        <w:rPr>
          <w:rFonts w:asciiTheme="majorHAnsi" w:hAnsiTheme="majorHAnsi" w:cs="Times New Roman"/>
        </w:rPr>
      </w:pPr>
      <w:r w:rsidRPr="000B5299">
        <w:rPr>
          <w:rFonts w:asciiTheme="majorHAnsi" w:hAnsiTheme="majorHAnsi" w:cs="Times New Roman"/>
        </w:rPr>
        <w:t xml:space="preserve">4) забезпечення послугами з централізованого водовідведення, за умови </w:t>
      </w:r>
      <w:proofErr w:type="gramStart"/>
      <w:r w:rsidRPr="000B5299">
        <w:rPr>
          <w:rFonts w:asciiTheme="majorHAnsi" w:hAnsiTheme="majorHAnsi" w:cs="Times New Roman"/>
        </w:rPr>
        <w:t>дотримання  до</w:t>
      </w:r>
      <w:proofErr w:type="gramEnd"/>
      <w:r w:rsidRPr="000B5299">
        <w:rPr>
          <w:rFonts w:asciiTheme="majorHAnsi" w:hAnsiTheme="majorHAnsi" w:cs="Times New Roman"/>
        </w:rPr>
        <w:t xml:space="preserve"> нормативів гранично допустимих концентрацій та нормативів гранично допустимого скидання забруднюючих речовин; </w:t>
      </w:r>
    </w:p>
    <w:p w:rsidR="00076358" w:rsidRPr="000B5299" w:rsidRDefault="00076358" w:rsidP="001D5A51">
      <w:pPr>
        <w:spacing w:after="0" w:line="240" w:lineRule="auto"/>
        <w:ind w:firstLine="851"/>
        <w:jc w:val="both"/>
        <w:rPr>
          <w:rFonts w:asciiTheme="majorHAnsi" w:hAnsiTheme="majorHAnsi" w:cs="Times New Roman"/>
        </w:rPr>
      </w:pPr>
      <w:r w:rsidRPr="000B5299">
        <w:rPr>
          <w:rFonts w:asciiTheme="majorHAnsi" w:hAnsiTheme="majorHAnsi" w:cs="Times New Roman"/>
        </w:rPr>
        <w:t xml:space="preserve">5) пред’явлення позовів </w:t>
      </w:r>
      <w:proofErr w:type="gramStart"/>
      <w:r w:rsidRPr="000B5299">
        <w:rPr>
          <w:rFonts w:asciiTheme="majorHAnsi" w:hAnsiTheme="majorHAnsi" w:cs="Times New Roman"/>
        </w:rPr>
        <w:t>до суду</w:t>
      </w:r>
      <w:proofErr w:type="gramEnd"/>
      <w:r w:rsidRPr="000B5299">
        <w:rPr>
          <w:rFonts w:asciiTheme="majorHAnsi" w:hAnsiTheme="majorHAnsi" w:cs="Times New Roman"/>
        </w:rPr>
        <w:t xml:space="preserve">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p>
    <w:p w:rsidR="00076358" w:rsidRPr="000B5299" w:rsidRDefault="00076358" w:rsidP="001D5A51">
      <w:pPr>
        <w:spacing w:after="0" w:line="240" w:lineRule="auto"/>
        <w:ind w:firstLine="851"/>
        <w:jc w:val="both"/>
        <w:rPr>
          <w:rFonts w:asciiTheme="majorHAnsi" w:hAnsiTheme="majorHAnsi" w:cs="Times New Roman"/>
        </w:rPr>
      </w:pPr>
      <w:r w:rsidRPr="000B5299">
        <w:rPr>
          <w:rFonts w:asciiTheme="majorHAnsi" w:hAnsiTheme="majorHAnsi" w:cs="Times New Roman"/>
        </w:rPr>
        <w:t>6) своєчасне одержання послуг належної якості згідно із законодавством і умовами договору;</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7)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8)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w:t>
      </w:r>
      <w:r w:rsidRPr="001D5A51">
        <w:rPr>
          <w:rFonts w:asciiTheme="majorHAnsi" w:hAnsiTheme="majorHAnsi" w:cs="Times New Roman"/>
        </w:rPr>
        <w:lastRenderedPageBreak/>
        <w:t>житлове приміщення (інший об’єкт нерухомого майна), якщо вина виконавця встановлена відповідно до чинного законодавства;</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10) усунення виконавцем виявлених недоліків у наданні послуг протягом строку, встановленого законодавством;</w:t>
      </w:r>
    </w:p>
    <w:p w:rsidR="00076358" w:rsidRPr="001D5A51" w:rsidRDefault="00076358" w:rsidP="001D5A51">
      <w:pPr>
        <w:spacing w:after="0" w:line="240" w:lineRule="auto"/>
        <w:ind w:firstLine="851"/>
        <w:jc w:val="both"/>
        <w:rPr>
          <w:rFonts w:asciiTheme="majorHAnsi" w:hAnsiTheme="majorHAnsi" w:cs="Times New Roman"/>
          <w:highlight w:val="yellow"/>
        </w:rPr>
      </w:pPr>
      <w:r w:rsidRPr="001D5A51">
        <w:rPr>
          <w:rFonts w:asciiTheme="majorHAnsi" w:hAnsiTheme="majorHAnsi" w:cs="Times New Roman"/>
        </w:rPr>
        <w:t>11)  неоплату вартості послуг у разі їх невикористання (за відсутності приладів обліку) за період тимчасової відсутності у житловому будинку або іншій будівлі, приміщення якої є самостійними об’єктами нерухомого майна, споживача та інших осіб понад 30 календарних днів</w:t>
      </w:r>
      <w:r w:rsidR="00017469">
        <w:rPr>
          <w:rFonts w:asciiTheme="majorHAnsi" w:hAnsiTheme="majorHAnsi" w:cs="Times New Roman"/>
        </w:rPr>
        <w:t xml:space="preserve"> за умови дотримання вимог п. 2</w:t>
      </w:r>
      <w:r w:rsidR="00017469">
        <w:rPr>
          <w:rFonts w:asciiTheme="majorHAnsi" w:hAnsiTheme="majorHAnsi" w:cs="Times New Roman"/>
          <w:lang w:val="uk-UA"/>
        </w:rPr>
        <w:t>6</w:t>
      </w:r>
      <w:r w:rsidRPr="001D5A51">
        <w:rPr>
          <w:rFonts w:asciiTheme="majorHAnsi" w:hAnsiTheme="majorHAnsi" w:cs="Times New Roman"/>
        </w:rPr>
        <w:t xml:space="preserve"> даного Договору;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12) отримання від виконавця штрафу за перевищення нормативних строків проведення аварійно-відновних робіт у розмірі 0,01 відсотка середньомісячної плати за послуги за кожну добу такого перевищення, якщо вина виконавця встановлена відповідно до законодавства;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13) проведення перевірки кількості та якості послуг у встановленому законодавством порядку;</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14)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16)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3</w:t>
      </w:r>
      <w:r>
        <w:rPr>
          <w:rFonts w:asciiTheme="majorHAnsi" w:hAnsiTheme="majorHAnsi" w:cs="Times New Roman"/>
          <w:lang w:val="uk-UA"/>
        </w:rPr>
        <w:t>2</w:t>
      </w:r>
      <w:r w:rsidR="00076358" w:rsidRPr="003C19EE">
        <w:rPr>
          <w:rFonts w:asciiTheme="majorHAnsi" w:hAnsiTheme="majorHAnsi" w:cs="Times New Roman"/>
          <w:b/>
        </w:rPr>
        <w:t xml:space="preserve">. </w:t>
      </w:r>
      <w:r w:rsidR="00076358" w:rsidRPr="003C19EE">
        <w:rPr>
          <w:rFonts w:asciiTheme="majorHAnsi" w:hAnsiTheme="majorHAnsi" w:cs="Times New Roman"/>
          <w:b/>
          <w:bCs/>
        </w:rPr>
        <w:t>Споживач зобов’язаний:</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 раціонально використовувати питну воду, не допускати її витоки;</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2) не перешкоджати здійсненню контролю за технічним станом інженерного обладнання в приміщеннях;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3) утримувати в належному технічному і санітарному стані власні водопровідні та каналізаційні мережі та обладнання;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4) укладати договір про надання послуг </w:t>
      </w:r>
      <w:proofErr w:type="gramStart"/>
      <w:r w:rsidRPr="001D5A51">
        <w:rPr>
          <w:rFonts w:asciiTheme="majorHAnsi" w:hAnsiTheme="majorHAnsi" w:cs="Times New Roman"/>
        </w:rPr>
        <w:t>у порядку</w:t>
      </w:r>
      <w:proofErr w:type="gramEnd"/>
      <w:r w:rsidRPr="001D5A51">
        <w:rPr>
          <w:rFonts w:asciiTheme="majorHAnsi" w:hAnsiTheme="majorHAnsi" w:cs="Times New Roman"/>
        </w:rPr>
        <w:t xml:space="preserve"> і випадках, визначених законом. Для належного укладення договору надавати виконавцю правовстановлюючі та інші документи (їх копії);</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5) своєчасно вживати заходів до усунення виявлених неполадок, пов’язаних з отриманням послуг, що виникли з його вини;</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6) забезпечувати цілісність пломб, обладнання вузлів комерційного/розподільчого обліку послуг та не втручатися в їх роботу;</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7) 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8) оплачувати надані послуги, за тарифами, встановленими відповідно до законодавства, у строки, встановлені договором;</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 9) допускати у своє житлове приміщення (інший об’єкт нерухомого майна) виконавця або його представника </w:t>
      </w:r>
      <w:proofErr w:type="gramStart"/>
      <w:r w:rsidRPr="001D5A51">
        <w:rPr>
          <w:rFonts w:asciiTheme="majorHAnsi" w:hAnsiTheme="majorHAnsi" w:cs="Times New Roman"/>
        </w:rPr>
        <w:t>у порядку</w:t>
      </w:r>
      <w:proofErr w:type="gramEnd"/>
      <w:r w:rsidRPr="001D5A51">
        <w:rPr>
          <w:rFonts w:asciiTheme="majorHAnsi" w:hAnsiTheme="majorHAnsi" w:cs="Times New Roman"/>
        </w:rPr>
        <w:t>,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 не засаджувати, не забудовувати та не засмічувати, захисну санітарну зону  мереж централізованого водопостачання та централізованого водовідведення, які пролягають по земельній території, яка належить на праві власності споживачеві;</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11) дотримуватися вимог нормативно-правових актів у сфері житлово-комунальних послуг, а також </w:t>
      </w:r>
      <w:proofErr w:type="gramStart"/>
      <w:r w:rsidRPr="001D5A51">
        <w:rPr>
          <w:rFonts w:asciiTheme="majorHAnsi" w:hAnsiTheme="majorHAnsi" w:cs="Times New Roman"/>
        </w:rPr>
        <w:t>в строк</w:t>
      </w:r>
      <w:proofErr w:type="gramEnd"/>
      <w:r w:rsidRPr="001D5A51">
        <w:rPr>
          <w:rFonts w:asciiTheme="majorHAnsi" w:hAnsiTheme="majorHAnsi" w:cs="Times New Roman"/>
        </w:rPr>
        <w:t xml:space="preserve"> виконувати рекомендації та приписи виконавця;</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12) забезпечувати своєчасну підготовку об’єктів, що перебувають у його власності, до експлуатації в осінньо-зимовий період;</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13) у разі несвоєчасного здійснення платежів за послуги сплачувати пеню в розмірах, установлених договором;</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lastRenderedPageBreak/>
        <w:t>14) у разі зміни форми власності, ступен</w:t>
      </w:r>
      <w:r w:rsidR="0062497B">
        <w:rPr>
          <w:rFonts w:asciiTheme="majorHAnsi" w:hAnsiTheme="majorHAnsi" w:cs="Times New Roman"/>
        </w:rPr>
        <w:t>я благоустрою будинку</w:t>
      </w:r>
      <w:r w:rsidRPr="001D5A51">
        <w:rPr>
          <w:rFonts w:asciiTheme="majorHAnsi" w:hAnsiTheme="majorHAnsi" w:cs="Times New Roman"/>
        </w:rPr>
        <w:t xml:space="preserve">, кількості мешканців, розміру поливної </w:t>
      </w:r>
      <w:proofErr w:type="gramStart"/>
      <w:r w:rsidRPr="001D5A51">
        <w:rPr>
          <w:rFonts w:asciiTheme="majorHAnsi" w:hAnsiTheme="majorHAnsi" w:cs="Times New Roman"/>
        </w:rPr>
        <w:t>площі,  а</w:t>
      </w:r>
      <w:proofErr w:type="gramEnd"/>
      <w:r w:rsidRPr="001D5A51">
        <w:rPr>
          <w:rFonts w:asciiTheme="majorHAnsi" w:hAnsiTheme="majorHAnsi" w:cs="Times New Roman"/>
        </w:rPr>
        <w:t xml:space="preserve"> також у інших випадках, що призводять до зміни кількості спожитої  води, протягом 10 календарних днів з дня настання таких змін, надати виконавцю підтверджуючі документи для внесення змін до договору, проведення звірки за надані послуги;</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15) щомісячно надавати інформацію про наявні показання засобів </w:t>
      </w:r>
      <w:proofErr w:type="gramStart"/>
      <w:r w:rsidRPr="001D5A51">
        <w:rPr>
          <w:rFonts w:asciiTheme="majorHAnsi" w:hAnsiTheme="majorHAnsi" w:cs="Times New Roman"/>
        </w:rPr>
        <w:t>обліку  холодної</w:t>
      </w:r>
      <w:proofErr w:type="gramEnd"/>
      <w:r w:rsidRPr="001D5A51">
        <w:rPr>
          <w:rFonts w:asciiTheme="majorHAnsi" w:hAnsiTheme="majorHAnsi" w:cs="Times New Roman"/>
        </w:rPr>
        <w:t xml:space="preserve">  води;</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16) забезпечувати цілісність засобів обліку води, пломб на них та не втручатися в їх роботу;</w:t>
      </w:r>
    </w:p>
    <w:p w:rsidR="00076358" w:rsidRPr="001D5A51" w:rsidRDefault="0062497B" w:rsidP="001D5A51">
      <w:pPr>
        <w:spacing w:after="0" w:line="240" w:lineRule="auto"/>
        <w:ind w:firstLine="851"/>
        <w:jc w:val="both"/>
        <w:rPr>
          <w:rFonts w:asciiTheme="majorHAnsi" w:hAnsiTheme="majorHAnsi" w:cs="Times New Roman"/>
        </w:rPr>
      </w:pPr>
      <w:r>
        <w:rPr>
          <w:rFonts w:asciiTheme="majorHAnsi" w:hAnsiTheme="majorHAnsi" w:cs="Times New Roman"/>
        </w:rPr>
        <w:t>1</w:t>
      </w:r>
      <w:r>
        <w:rPr>
          <w:rFonts w:asciiTheme="majorHAnsi" w:hAnsiTheme="majorHAnsi" w:cs="Times New Roman"/>
          <w:lang w:val="uk-UA"/>
        </w:rPr>
        <w:t>7</w:t>
      </w:r>
      <w:r w:rsidR="00076358" w:rsidRPr="001D5A51">
        <w:rPr>
          <w:rFonts w:asciiTheme="majorHAnsi" w:hAnsiTheme="majorHAnsi" w:cs="Times New Roman"/>
        </w:rPr>
        <w:t>) ознайомити всіх осіб, які проживають та/або зареєстровані у будівлі споживача, що користуються послугами, з умовами даного договору;</w:t>
      </w:r>
    </w:p>
    <w:p w:rsidR="00076358" w:rsidRPr="001D5A51" w:rsidRDefault="0062497B" w:rsidP="001D5A51">
      <w:pPr>
        <w:spacing w:after="0" w:line="240" w:lineRule="auto"/>
        <w:ind w:firstLine="851"/>
        <w:jc w:val="both"/>
        <w:rPr>
          <w:rFonts w:asciiTheme="majorHAnsi" w:hAnsiTheme="majorHAnsi" w:cs="Times New Roman"/>
        </w:rPr>
      </w:pPr>
      <w:r>
        <w:rPr>
          <w:rFonts w:asciiTheme="majorHAnsi" w:hAnsiTheme="majorHAnsi" w:cs="Times New Roman"/>
        </w:rPr>
        <w:t>1</w:t>
      </w:r>
      <w:r>
        <w:rPr>
          <w:rFonts w:asciiTheme="majorHAnsi" w:hAnsiTheme="majorHAnsi" w:cs="Times New Roman"/>
          <w:lang w:val="uk-UA"/>
        </w:rPr>
        <w:t>8</w:t>
      </w:r>
      <w:r w:rsidR="00076358" w:rsidRPr="001D5A51">
        <w:rPr>
          <w:rFonts w:asciiTheme="majorHAnsi" w:hAnsiTheme="majorHAnsi" w:cs="Times New Roman"/>
        </w:rPr>
        <w:t>) у випадку проходження комунікацій водопостачання та водовідведення, що знаходяться на балансі виконавця, через земельну ділянку, яка належить споживачу на праві власності, споживач зобов’язаний надати безперешкодний доступ виконавцю до даних мереж для проведення їх огляду, аварійно –відновлювальних робіт, тощо.  У таких випадках за відновлення благоустрою території споживача виконавець не відповідає;</w:t>
      </w:r>
    </w:p>
    <w:p w:rsidR="00076358" w:rsidRPr="0062497B" w:rsidRDefault="0062497B" w:rsidP="001D5A51">
      <w:pPr>
        <w:spacing w:after="0" w:line="240" w:lineRule="auto"/>
        <w:ind w:firstLine="851"/>
        <w:jc w:val="both"/>
        <w:rPr>
          <w:rFonts w:asciiTheme="majorHAnsi" w:hAnsiTheme="majorHAnsi" w:cs="Times New Roman"/>
        </w:rPr>
      </w:pPr>
      <w:r w:rsidRPr="0062497B">
        <w:rPr>
          <w:rFonts w:asciiTheme="majorHAnsi" w:hAnsiTheme="majorHAnsi" w:cs="Times New Roman"/>
          <w:lang w:val="uk-UA"/>
        </w:rPr>
        <w:t>19</w:t>
      </w:r>
      <w:r w:rsidR="00076358" w:rsidRPr="0062497B">
        <w:rPr>
          <w:rFonts w:asciiTheme="majorHAnsi" w:hAnsiTheme="majorHAnsi" w:cs="Times New Roman"/>
        </w:rPr>
        <w:t>) дотримуватись правил безпеки, зокрема пожежної</w:t>
      </w:r>
      <w:r w:rsidRPr="0062497B">
        <w:rPr>
          <w:rFonts w:asciiTheme="majorHAnsi" w:hAnsiTheme="majorHAnsi" w:cs="Times New Roman"/>
          <w:lang w:val="uk-UA"/>
        </w:rPr>
        <w:t>,</w:t>
      </w:r>
      <w:r w:rsidR="00076358" w:rsidRPr="0062497B">
        <w:rPr>
          <w:rFonts w:asciiTheme="majorHAnsi" w:hAnsiTheme="majorHAnsi" w:cs="Times New Roman"/>
        </w:rPr>
        <w:t xml:space="preserve"> та санітарних норм.</w:t>
      </w:r>
    </w:p>
    <w:p w:rsidR="00076358" w:rsidRPr="0062497B" w:rsidRDefault="005B2B61" w:rsidP="001D5A51">
      <w:pPr>
        <w:spacing w:after="0" w:line="240" w:lineRule="auto"/>
        <w:jc w:val="both"/>
        <w:rPr>
          <w:rFonts w:asciiTheme="majorHAnsi" w:hAnsiTheme="majorHAnsi" w:cs="Times New Roman"/>
        </w:rPr>
      </w:pPr>
      <w:r>
        <w:rPr>
          <w:rFonts w:asciiTheme="majorHAnsi" w:hAnsiTheme="majorHAnsi" w:cs="Times New Roman"/>
          <w:bCs/>
        </w:rPr>
        <w:t>3</w:t>
      </w:r>
      <w:r>
        <w:rPr>
          <w:rFonts w:asciiTheme="majorHAnsi" w:hAnsiTheme="majorHAnsi" w:cs="Times New Roman"/>
          <w:bCs/>
          <w:lang w:val="uk-UA"/>
        </w:rPr>
        <w:t>3</w:t>
      </w:r>
      <w:r w:rsidR="00076358" w:rsidRPr="0062497B">
        <w:rPr>
          <w:rFonts w:asciiTheme="majorHAnsi" w:hAnsiTheme="majorHAnsi" w:cs="Times New Roman"/>
          <w:bCs/>
        </w:rPr>
        <w:t>.</w:t>
      </w:r>
      <w:r w:rsidR="00076358" w:rsidRPr="0062497B">
        <w:rPr>
          <w:rFonts w:asciiTheme="majorHAnsi" w:hAnsiTheme="majorHAnsi" w:cs="Times New Roman"/>
        </w:rPr>
        <w:t xml:space="preserve"> </w:t>
      </w:r>
      <w:r w:rsidR="00076358" w:rsidRPr="001D33F7">
        <w:rPr>
          <w:rFonts w:asciiTheme="majorHAnsi" w:hAnsiTheme="majorHAnsi" w:cs="Times New Roman"/>
          <w:b/>
        </w:rPr>
        <w:t xml:space="preserve">Виконавець має право: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 здійснювати контроль за технічним станом інженерного обладнання будівель, вимагати термінового усунення витоків з водопровідних мереж та обладнання;</w:t>
      </w:r>
    </w:p>
    <w:p w:rsidR="00076358" w:rsidRPr="001D5A51" w:rsidRDefault="0062497B" w:rsidP="001D5A51">
      <w:pPr>
        <w:spacing w:after="0" w:line="240" w:lineRule="auto"/>
        <w:ind w:firstLine="851"/>
        <w:jc w:val="both"/>
        <w:rPr>
          <w:rFonts w:asciiTheme="majorHAnsi" w:hAnsiTheme="majorHAnsi" w:cs="Times New Roman"/>
        </w:rPr>
      </w:pPr>
      <w:r>
        <w:rPr>
          <w:rFonts w:asciiTheme="majorHAnsi" w:hAnsiTheme="majorHAnsi" w:cs="Times New Roman"/>
        </w:rPr>
        <w:t>2)</w:t>
      </w:r>
      <w:r>
        <w:rPr>
          <w:rFonts w:asciiTheme="majorHAnsi" w:hAnsiTheme="majorHAnsi" w:cs="Times New Roman"/>
          <w:lang w:val="uk-UA"/>
        </w:rPr>
        <w:t xml:space="preserve"> </w:t>
      </w:r>
      <w:r w:rsidR="00076358" w:rsidRPr="001D5A51">
        <w:rPr>
          <w:rFonts w:asciiTheme="majorHAnsi" w:hAnsiTheme="majorHAnsi" w:cs="Times New Roman"/>
        </w:rPr>
        <w:t>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4) доступу до житлових приміщень (інших об’єктів нерухомого майна) споживача для ліквідації аварій згідно балансової належності, проведення технічних та профілактичних оглядів і перевірки показань вузлів обліку, вузлів комерційного обліку, вузлів розподільного обліку, що забезпечують облік споживання послуг у будівлі, приміщення якої є самостійними об’єктами нерухомого майна, </w:t>
      </w:r>
      <w:proofErr w:type="gramStart"/>
      <w:r w:rsidRPr="001D5A51">
        <w:rPr>
          <w:rFonts w:asciiTheme="majorHAnsi" w:hAnsiTheme="majorHAnsi" w:cs="Times New Roman"/>
        </w:rPr>
        <w:t>в порядку</w:t>
      </w:r>
      <w:proofErr w:type="gramEnd"/>
      <w:r w:rsidRPr="001D5A51">
        <w:rPr>
          <w:rFonts w:asciiTheme="majorHAnsi" w:hAnsiTheme="majorHAnsi" w:cs="Times New Roman"/>
        </w:rPr>
        <w:t xml:space="preserve">, визначеному законом і договором;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5) обмежити (припинити) надання послуг у </w:t>
      </w:r>
      <w:proofErr w:type="gramStart"/>
      <w:r w:rsidRPr="001D5A51">
        <w:rPr>
          <w:rFonts w:asciiTheme="majorHAnsi" w:hAnsiTheme="majorHAnsi" w:cs="Times New Roman"/>
        </w:rPr>
        <w:t>разі  їх</w:t>
      </w:r>
      <w:proofErr w:type="gramEnd"/>
      <w:r w:rsidRPr="001D5A51">
        <w:rPr>
          <w:rFonts w:asciiTheme="majorHAnsi" w:hAnsiTheme="majorHAnsi" w:cs="Times New Roman"/>
        </w:rPr>
        <w:t xml:space="preserve"> неоплати або оплати не в повному обсязі  в п</w:t>
      </w:r>
      <w:r w:rsidR="00017469">
        <w:rPr>
          <w:rFonts w:asciiTheme="majorHAnsi" w:hAnsiTheme="majorHAnsi" w:cs="Times New Roman"/>
        </w:rPr>
        <w:t>орядку і строки визначені у п.</w:t>
      </w:r>
      <w:r w:rsidR="00017469">
        <w:rPr>
          <w:rFonts w:asciiTheme="majorHAnsi" w:hAnsiTheme="majorHAnsi" w:cs="Times New Roman"/>
          <w:lang w:val="uk-UA"/>
        </w:rPr>
        <w:t>28</w:t>
      </w:r>
      <w:r w:rsidRPr="00017469">
        <w:rPr>
          <w:rFonts w:asciiTheme="majorHAnsi" w:hAnsiTheme="majorHAnsi" w:cs="Times New Roman"/>
        </w:rPr>
        <w:t xml:space="preserve"> даного договору</w:t>
      </w:r>
      <w:r w:rsidRPr="001D5A51">
        <w:rPr>
          <w:rFonts w:asciiTheme="majorHAnsi" w:hAnsiTheme="majorHAnsi" w:cs="Times New Roman"/>
        </w:rPr>
        <w:t>, крім випадків, коли якість та/або кількість таких послуг не відповідають умовам договору;</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6) звертатися </w:t>
      </w:r>
      <w:proofErr w:type="gramStart"/>
      <w:r w:rsidRPr="001D5A51">
        <w:rPr>
          <w:rFonts w:asciiTheme="majorHAnsi" w:hAnsiTheme="majorHAnsi" w:cs="Times New Roman"/>
        </w:rPr>
        <w:t>до суду</w:t>
      </w:r>
      <w:proofErr w:type="gramEnd"/>
      <w:r w:rsidRPr="001D5A51">
        <w:rPr>
          <w:rFonts w:asciiTheme="majorHAnsi" w:hAnsiTheme="majorHAnsi" w:cs="Times New Roman"/>
        </w:rPr>
        <w:t xml:space="preserve"> в разі порушення споживачем умов договору;</w:t>
      </w:r>
    </w:p>
    <w:p w:rsidR="00076358" w:rsidRPr="001D5A51" w:rsidRDefault="001D33F7" w:rsidP="001D5A51">
      <w:pPr>
        <w:spacing w:after="0" w:line="240" w:lineRule="auto"/>
        <w:ind w:firstLine="851"/>
        <w:jc w:val="both"/>
        <w:rPr>
          <w:rFonts w:asciiTheme="majorHAnsi" w:hAnsiTheme="majorHAnsi" w:cs="Times New Roman"/>
        </w:rPr>
      </w:pPr>
      <w:proofErr w:type="gramStart"/>
      <w:r>
        <w:rPr>
          <w:rFonts w:asciiTheme="majorHAnsi" w:hAnsiTheme="majorHAnsi" w:cs="Times New Roman"/>
        </w:rPr>
        <w:t>7)</w:t>
      </w:r>
      <w:r w:rsidR="00076358" w:rsidRPr="001D5A51">
        <w:rPr>
          <w:rFonts w:asciiTheme="majorHAnsi" w:hAnsiTheme="majorHAnsi" w:cs="Times New Roman"/>
        </w:rPr>
        <w:t>отримувати</w:t>
      </w:r>
      <w:proofErr w:type="gramEnd"/>
      <w:r w:rsidR="00076358" w:rsidRPr="001D5A51">
        <w:rPr>
          <w:rFonts w:asciiTheme="majorHAnsi" w:hAnsiTheme="majorHAnsi" w:cs="Times New Roman"/>
        </w:rPr>
        <w:t xml:space="preserve">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9) нараховувати у разі несвоєчасного внесення споживачем плати за надані </w:t>
      </w:r>
      <w:proofErr w:type="gramStart"/>
      <w:r w:rsidRPr="001D5A51">
        <w:rPr>
          <w:rFonts w:asciiTheme="majorHAnsi" w:hAnsiTheme="majorHAnsi" w:cs="Times New Roman"/>
        </w:rPr>
        <w:t>послуги  пеню</w:t>
      </w:r>
      <w:proofErr w:type="gramEnd"/>
      <w:r w:rsidRPr="001D5A51">
        <w:rPr>
          <w:rFonts w:asciiTheme="majorHAnsi" w:hAnsiTheme="majorHAnsi" w:cs="Times New Roman"/>
        </w:rPr>
        <w:t xml:space="preserve"> у розмірі, встановленому цим договором;</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10) у разі виявлення порушень, пов’язаних з отриманням та обліком послуг з водопостачання та водовідведення, видавати відповідні приписи споживачу; </w:t>
      </w:r>
    </w:p>
    <w:p w:rsidR="00076358" w:rsidRPr="001D5A51" w:rsidRDefault="001D33F7" w:rsidP="001D5A51">
      <w:pPr>
        <w:spacing w:after="0" w:line="240" w:lineRule="auto"/>
        <w:ind w:firstLine="851"/>
        <w:jc w:val="both"/>
        <w:rPr>
          <w:rFonts w:asciiTheme="majorHAnsi" w:hAnsiTheme="majorHAnsi" w:cs="Times New Roman"/>
          <w:lang w:val="uk-UA"/>
        </w:rPr>
      </w:pPr>
      <w:bookmarkStart w:id="2" w:name="370"/>
      <w:bookmarkStart w:id="3" w:name="371"/>
      <w:bookmarkEnd w:id="2"/>
      <w:bookmarkEnd w:id="3"/>
      <w:r>
        <w:rPr>
          <w:rFonts w:asciiTheme="majorHAnsi" w:hAnsiTheme="majorHAnsi" w:cs="Times New Roman"/>
          <w:lang w:val="uk-UA"/>
        </w:rPr>
        <w:t>11</w:t>
      </w:r>
      <w:r w:rsidR="00076358" w:rsidRPr="001D5A51">
        <w:rPr>
          <w:rFonts w:asciiTheme="majorHAnsi" w:hAnsiTheme="majorHAnsi" w:cs="Times New Roman"/>
          <w:lang w:val="uk-UA"/>
        </w:rPr>
        <w:t xml:space="preserve">) у випадку виявлення виконавцем витоків нечистот з каналізаційних мереж споживача,  виконавець має право припинити водопостачання до ліквідації споживачем таких витоків; </w:t>
      </w:r>
    </w:p>
    <w:p w:rsidR="00076358" w:rsidRPr="001D5A51" w:rsidRDefault="005B2B61" w:rsidP="001D5A51">
      <w:pPr>
        <w:spacing w:after="0" w:line="240" w:lineRule="auto"/>
        <w:jc w:val="both"/>
        <w:rPr>
          <w:rFonts w:asciiTheme="majorHAnsi" w:hAnsiTheme="majorHAnsi" w:cs="Times New Roman"/>
          <w:lang w:val="uk-UA"/>
        </w:rPr>
      </w:pPr>
      <w:r>
        <w:rPr>
          <w:rFonts w:asciiTheme="majorHAnsi" w:hAnsiTheme="majorHAnsi" w:cs="Times New Roman"/>
          <w:bCs/>
        </w:rPr>
        <w:t>3</w:t>
      </w:r>
      <w:r>
        <w:rPr>
          <w:rFonts w:asciiTheme="majorHAnsi" w:hAnsiTheme="majorHAnsi" w:cs="Times New Roman"/>
          <w:bCs/>
          <w:lang w:val="uk-UA"/>
        </w:rPr>
        <w:t>4</w:t>
      </w:r>
      <w:r w:rsidR="00076358" w:rsidRPr="001D5A51">
        <w:rPr>
          <w:rFonts w:asciiTheme="majorHAnsi" w:hAnsiTheme="majorHAnsi" w:cs="Times New Roman"/>
          <w:b/>
        </w:rPr>
        <w:t xml:space="preserve">. Виконавець зобов’язаний: </w:t>
      </w:r>
    </w:p>
    <w:p w:rsidR="00076358" w:rsidRPr="001D5A51" w:rsidRDefault="00F35EA2" w:rsidP="001D5A51">
      <w:pPr>
        <w:pStyle w:val="rvps2"/>
        <w:shd w:val="clear" w:color="auto" w:fill="FFFFFF"/>
        <w:spacing w:before="0" w:beforeAutospacing="0" w:after="0" w:afterAutospacing="0"/>
        <w:ind w:firstLine="450"/>
        <w:jc w:val="both"/>
        <w:rPr>
          <w:rFonts w:asciiTheme="majorHAnsi" w:hAnsiTheme="majorHAnsi"/>
          <w:b/>
          <w:sz w:val="22"/>
          <w:szCs w:val="22"/>
        </w:rPr>
      </w:pPr>
      <w:r>
        <w:rPr>
          <w:rFonts w:asciiTheme="majorHAnsi" w:hAnsiTheme="majorHAnsi"/>
          <w:sz w:val="22"/>
          <w:szCs w:val="22"/>
        </w:rPr>
        <w:t xml:space="preserve">   </w:t>
      </w:r>
      <w:r w:rsidR="00076358" w:rsidRPr="001D5A51">
        <w:rPr>
          <w:rFonts w:asciiTheme="majorHAnsi" w:hAnsiTheme="majorHAnsi"/>
          <w:sz w:val="22"/>
          <w:szCs w:val="22"/>
        </w:rPr>
        <w:t xml:space="preserve">      1) забезпечувати виробництво та постачання споживачам питної води відповідно до умов договору;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3) вирішувати питання, пов’язані з порушенням функціонування систем централізованого водопостачання та водовідведення (аварійні ситуації), відповідно </w:t>
      </w:r>
      <w:proofErr w:type="gramStart"/>
      <w:r w:rsidRPr="001D5A51">
        <w:rPr>
          <w:rFonts w:asciiTheme="majorHAnsi" w:hAnsiTheme="majorHAnsi" w:cs="Times New Roman"/>
        </w:rPr>
        <w:t>до плану</w:t>
      </w:r>
      <w:proofErr w:type="gramEnd"/>
      <w:r w:rsidRPr="001D5A51">
        <w:rPr>
          <w:rFonts w:asciiTheme="majorHAnsi" w:hAnsiTheme="majorHAnsi" w:cs="Times New Roman"/>
        </w:rPr>
        <w:t xml:space="preserve"> оперативних дій із забезпечення споживачів питною водою у відповідному населеному пункті (районі);</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яка доведена відповідно до вимог чинного законодавства;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 xml:space="preserve">6) готувати та укладати із споживачем договори з визначенням відповідальності за дотримання їх умов; </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lastRenderedPageBreak/>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8) своєчасно проводити підготовку об’єктів житлово-комунального господарства, в межах балансової належності, до експлуатації в осінньо-зимовий період;</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076358" w:rsidRPr="001D5A51" w:rsidRDefault="00076358" w:rsidP="001D5A51">
      <w:pPr>
        <w:spacing w:after="0" w:line="240" w:lineRule="auto"/>
        <w:ind w:firstLine="851"/>
        <w:jc w:val="both"/>
        <w:rPr>
          <w:rFonts w:asciiTheme="majorHAnsi" w:hAnsiTheme="majorHAnsi" w:cs="Times New Roman"/>
        </w:rPr>
      </w:pPr>
      <w:r w:rsidRPr="001D5A51">
        <w:rPr>
          <w:rFonts w:asciiTheme="majorHAnsi" w:hAnsiTheme="majorHAnsi" w:cs="Times New Roman"/>
        </w:rPr>
        <w:t>10) вживати заходів до ліквідації аварій, усунення порушень якості послуг у строки, встановлені законодавством;</w:t>
      </w:r>
    </w:p>
    <w:p w:rsidR="00076358" w:rsidRPr="001D5A51" w:rsidRDefault="00EF77A8" w:rsidP="001D5A51">
      <w:pPr>
        <w:spacing w:after="0" w:line="240" w:lineRule="auto"/>
        <w:ind w:firstLine="851"/>
        <w:jc w:val="both"/>
        <w:rPr>
          <w:rFonts w:asciiTheme="majorHAnsi" w:hAnsiTheme="majorHAnsi" w:cs="Times New Roman"/>
        </w:rPr>
      </w:pPr>
      <w:r>
        <w:rPr>
          <w:rFonts w:asciiTheme="majorHAnsi" w:hAnsiTheme="majorHAnsi" w:cs="Times New Roman"/>
        </w:rPr>
        <w:t>1</w:t>
      </w:r>
      <w:r>
        <w:rPr>
          <w:rFonts w:asciiTheme="majorHAnsi" w:hAnsiTheme="majorHAnsi" w:cs="Times New Roman"/>
          <w:lang w:val="uk-UA"/>
        </w:rPr>
        <w:t>1</w:t>
      </w:r>
      <w:r w:rsidR="00076358" w:rsidRPr="001D5A51">
        <w:rPr>
          <w:rFonts w:asciiTheme="majorHAnsi" w:hAnsiTheme="majorHAnsi" w:cs="Times New Roman"/>
        </w:rPr>
        <w:t>) виплачувати споживачеві штраф за перевищення нормативних строків проведення аварійно-відновних робіт у розмірі 0,01 відсотка середньомісячної плати за послугу за попередні 12 місяців, за кожну добу такого перевищення;</w:t>
      </w:r>
    </w:p>
    <w:p w:rsidR="00076358" w:rsidRPr="001D5A51" w:rsidRDefault="00EF77A8" w:rsidP="001D5A51">
      <w:pPr>
        <w:spacing w:after="0" w:line="240" w:lineRule="auto"/>
        <w:ind w:firstLine="851"/>
        <w:jc w:val="both"/>
        <w:rPr>
          <w:rFonts w:asciiTheme="majorHAnsi" w:hAnsiTheme="majorHAnsi" w:cs="Times New Roman"/>
        </w:rPr>
      </w:pPr>
      <w:r>
        <w:rPr>
          <w:rFonts w:asciiTheme="majorHAnsi" w:hAnsiTheme="majorHAnsi" w:cs="Times New Roman"/>
        </w:rPr>
        <w:t>1</w:t>
      </w:r>
      <w:r>
        <w:rPr>
          <w:rFonts w:asciiTheme="majorHAnsi" w:hAnsiTheme="majorHAnsi" w:cs="Times New Roman"/>
          <w:lang w:val="uk-UA"/>
        </w:rPr>
        <w:t>2</w:t>
      </w:r>
      <w:r w:rsidR="00076358" w:rsidRPr="001D5A51">
        <w:rPr>
          <w:rFonts w:asciiTheme="majorHAnsi" w:hAnsiTheme="majorHAnsi" w:cs="Times New Roman"/>
        </w:rPr>
        <w:t>)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076358" w:rsidRPr="001D5A51" w:rsidRDefault="00EF77A8" w:rsidP="001D5A51">
      <w:pPr>
        <w:spacing w:after="0" w:line="240" w:lineRule="auto"/>
        <w:ind w:firstLine="851"/>
        <w:jc w:val="both"/>
        <w:rPr>
          <w:rFonts w:asciiTheme="majorHAnsi" w:hAnsiTheme="majorHAnsi" w:cs="Times New Roman"/>
        </w:rPr>
      </w:pPr>
      <w:r>
        <w:rPr>
          <w:rFonts w:asciiTheme="majorHAnsi" w:hAnsiTheme="majorHAnsi" w:cs="Times New Roman"/>
        </w:rPr>
        <w:t>1</w:t>
      </w:r>
      <w:r>
        <w:rPr>
          <w:rFonts w:asciiTheme="majorHAnsi" w:hAnsiTheme="majorHAnsi" w:cs="Times New Roman"/>
          <w:lang w:val="uk-UA"/>
        </w:rPr>
        <w:t>3</w:t>
      </w:r>
      <w:r w:rsidR="00076358" w:rsidRPr="001D5A51">
        <w:rPr>
          <w:rFonts w:asciiTheme="majorHAnsi" w:hAnsiTheme="majorHAnsi" w:cs="Times New Roman"/>
        </w:rPr>
        <w:t>) своєчасно проводити за власний рахунок роботи з усунення виявлених неполадок, пов’язаних з наданням послуг, що виникли з його вини;</w:t>
      </w:r>
    </w:p>
    <w:p w:rsidR="00076358" w:rsidRPr="001D5A51" w:rsidRDefault="00EF77A8" w:rsidP="001D5A51">
      <w:pPr>
        <w:spacing w:after="0" w:line="240" w:lineRule="auto"/>
        <w:ind w:firstLine="851"/>
        <w:jc w:val="both"/>
        <w:rPr>
          <w:rFonts w:asciiTheme="majorHAnsi" w:hAnsiTheme="majorHAnsi" w:cs="Times New Roman"/>
        </w:rPr>
      </w:pPr>
      <w:r>
        <w:rPr>
          <w:rFonts w:asciiTheme="majorHAnsi" w:hAnsiTheme="majorHAnsi" w:cs="Times New Roman"/>
        </w:rPr>
        <w:t>1</w:t>
      </w:r>
      <w:r>
        <w:rPr>
          <w:rFonts w:asciiTheme="majorHAnsi" w:hAnsiTheme="majorHAnsi" w:cs="Times New Roman"/>
          <w:lang w:val="uk-UA"/>
        </w:rPr>
        <w:t>4</w:t>
      </w:r>
      <w:r>
        <w:rPr>
          <w:rFonts w:asciiTheme="majorHAnsi" w:hAnsiTheme="majorHAnsi" w:cs="Times New Roman"/>
        </w:rPr>
        <w:t>)</w:t>
      </w:r>
      <w:r>
        <w:rPr>
          <w:rFonts w:asciiTheme="majorHAnsi" w:hAnsiTheme="majorHAnsi" w:cs="Times New Roman"/>
          <w:lang w:val="uk-UA"/>
        </w:rPr>
        <w:t xml:space="preserve"> </w:t>
      </w:r>
      <w:r w:rsidR="00076358" w:rsidRPr="001D5A51">
        <w:rPr>
          <w:rFonts w:asciiTheme="majorHAnsi" w:hAnsiTheme="majorHAnsi" w:cs="Times New Roman"/>
        </w:rPr>
        <w:t>інформувати споживача про намір зміни тарифів на послуги відповідно до законодавства;</w:t>
      </w:r>
    </w:p>
    <w:p w:rsidR="00076358" w:rsidRPr="001D5A51" w:rsidRDefault="00EF77A8" w:rsidP="001D5A51">
      <w:pPr>
        <w:spacing w:after="0" w:line="240" w:lineRule="auto"/>
        <w:ind w:firstLine="851"/>
        <w:jc w:val="both"/>
        <w:rPr>
          <w:rFonts w:asciiTheme="majorHAnsi" w:hAnsiTheme="majorHAnsi" w:cs="Times New Roman"/>
        </w:rPr>
      </w:pPr>
      <w:r>
        <w:rPr>
          <w:rFonts w:asciiTheme="majorHAnsi" w:hAnsiTheme="majorHAnsi" w:cs="Times New Roman"/>
        </w:rPr>
        <w:t>1</w:t>
      </w:r>
      <w:r>
        <w:rPr>
          <w:rFonts w:asciiTheme="majorHAnsi" w:hAnsiTheme="majorHAnsi" w:cs="Times New Roman"/>
          <w:lang w:val="uk-UA"/>
        </w:rPr>
        <w:t>5</w:t>
      </w:r>
      <w:r w:rsidR="00076358" w:rsidRPr="001D5A51">
        <w:rPr>
          <w:rFonts w:asciiTheme="majorHAnsi" w:hAnsiTheme="majorHAnsi" w:cs="Times New Roman"/>
        </w:rPr>
        <w:t>)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якщо дані обставини виникли з вини виконавця, встановленої відповідно до законодавства;</w:t>
      </w:r>
    </w:p>
    <w:p w:rsidR="00076358" w:rsidRPr="001D5A51" w:rsidRDefault="00EF77A8" w:rsidP="001D5A51">
      <w:pPr>
        <w:spacing w:after="0" w:line="240" w:lineRule="auto"/>
        <w:ind w:firstLine="851"/>
        <w:jc w:val="both"/>
        <w:rPr>
          <w:rFonts w:asciiTheme="majorHAnsi" w:hAnsiTheme="majorHAnsi" w:cs="Times New Roman"/>
        </w:rPr>
      </w:pPr>
      <w:r>
        <w:rPr>
          <w:rFonts w:asciiTheme="majorHAnsi" w:hAnsiTheme="majorHAnsi" w:cs="Times New Roman"/>
        </w:rPr>
        <w:t>1</w:t>
      </w:r>
      <w:r>
        <w:rPr>
          <w:rFonts w:asciiTheme="majorHAnsi" w:hAnsiTheme="majorHAnsi" w:cs="Times New Roman"/>
          <w:lang w:val="uk-UA"/>
        </w:rPr>
        <w:t>6</w:t>
      </w:r>
      <w:r w:rsidR="00076358" w:rsidRPr="001D5A51">
        <w:rPr>
          <w:rFonts w:asciiTheme="majorHAnsi" w:hAnsiTheme="majorHAnsi" w:cs="Times New Roman"/>
        </w:rPr>
        <w:t xml:space="preserve">) здійснювати перерахунок вартості послуг за період ненадання, надання не в повному обсязі або неналежної якості послуг, якщо це сталося з вини виконавця, встановленої згідно вимог законодавства, а також </w:t>
      </w:r>
      <w:proofErr w:type="gramStart"/>
      <w:r w:rsidR="00076358" w:rsidRPr="001D5A51">
        <w:rPr>
          <w:rFonts w:asciiTheme="majorHAnsi" w:hAnsiTheme="majorHAnsi" w:cs="Times New Roman"/>
        </w:rPr>
        <w:t>сплачувати  пеню</w:t>
      </w:r>
      <w:proofErr w:type="gramEnd"/>
      <w:r w:rsidR="00076358" w:rsidRPr="001D5A51">
        <w:rPr>
          <w:rFonts w:asciiTheme="majorHAnsi" w:hAnsiTheme="majorHAnsi" w:cs="Times New Roman"/>
        </w:rPr>
        <w:t xml:space="preserve">  у визначеному законодавством порядку та розмірі;</w:t>
      </w:r>
    </w:p>
    <w:p w:rsidR="00076358" w:rsidRPr="001D5A51" w:rsidRDefault="00EF77A8" w:rsidP="001D5A51">
      <w:pPr>
        <w:spacing w:after="0" w:line="240" w:lineRule="auto"/>
        <w:ind w:firstLine="851"/>
        <w:jc w:val="both"/>
        <w:rPr>
          <w:rFonts w:asciiTheme="majorHAnsi" w:hAnsiTheme="majorHAnsi" w:cs="Times New Roman"/>
        </w:rPr>
      </w:pPr>
      <w:r>
        <w:rPr>
          <w:rFonts w:asciiTheme="majorHAnsi" w:hAnsiTheme="majorHAnsi" w:cs="Times New Roman"/>
        </w:rPr>
        <w:t>1</w:t>
      </w:r>
      <w:r>
        <w:rPr>
          <w:rFonts w:asciiTheme="majorHAnsi" w:hAnsiTheme="majorHAnsi" w:cs="Times New Roman"/>
          <w:lang w:val="uk-UA"/>
        </w:rPr>
        <w:t>7</w:t>
      </w:r>
      <w:r w:rsidR="00076358" w:rsidRPr="001D5A51">
        <w:rPr>
          <w:rFonts w:asciiTheme="majorHAnsi" w:hAnsiTheme="majorHAnsi" w:cs="Times New Roman"/>
        </w:rPr>
        <w:t>) відновлювати надання послуг у разі:</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 xml:space="preserve">           - повного погашення споживачем наявного боргу та оплати вартості робіт з приєднання до </w:t>
      </w:r>
      <w:proofErr w:type="gramStart"/>
      <w:r w:rsidRPr="001D5A51">
        <w:rPr>
          <w:rFonts w:asciiTheme="majorHAnsi" w:hAnsiTheme="majorHAnsi" w:cs="Times New Roman"/>
        </w:rPr>
        <w:t>мереж  централізованого</w:t>
      </w:r>
      <w:proofErr w:type="gramEnd"/>
      <w:r w:rsidRPr="001D5A51">
        <w:rPr>
          <w:rFonts w:asciiTheme="majorHAnsi" w:hAnsiTheme="majorHAnsi" w:cs="Times New Roman"/>
        </w:rPr>
        <w:t xml:space="preserve"> водопостачання та централізованого водовідведення, повної оплати рахунків за надані послуги;</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 xml:space="preserve">            - виконання всіх вимог виконавця щодо налагодження якісного обліку, технічного стану мереж та запірної арматури, необхідного обладнання.</w:t>
      </w:r>
    </w:p>
    <w:p w:rsidR="00076358" w:rsidRPr="001D5A51" w:rsidRDefault="00076358" w:rsidP="00EF77A8">
      <w:pPr>
        <w:tabs>
          <w:tab w:val="left" w:pos="0"/>
        </w:tabs>
        <w:spacing w:after="0" w:line="240" w:lineRule="auto"/>
        <w:jc w:val="center"/>
        <w:rPr>
          <w:rFonts w:asciiTheme="majorHAnsi" w:hAnsiTheme="majorHAnsi" w:cs="Times New Roman"/>
          <w:b/>
        </w:rPr>
      </w:pPr>
      <w:r w:rsidRPr="001D5A51">
        <w:rPr>
          <w:rFonts w:asciiTheme="majorHAnsi" w:hAnsiTheme="majorHAnsi" w:cs="Times New Roman"/>
          <w:b/>
        </w:rPr>
        <w:t>ВІДПОВІДАЛЬНІСТЬ СТОРІН</w:t>
      </w:r>
    </w:p>
    <w:p w:rsidR="00076358" w:rsidRPr="001D5A51" w:rsidRDefault="005B2B61" w:rsidP="00C6302C">
      <w:pPr>
        <w:tabs>
          <w:tab w:val="left" w:pos="0"/>
        </w:tabs>
        <w:spacing w:after="0" w:line="240" w:lineRule="auto"/>
        <w:jc w:val="both"/>
        <w:rPr>
          <w:rFonts w:asciiTheme="majorHAnsi" w:hAnsiTheme="majorHAnsi" w:cs="Times New Roman"/>
        </w:rPr>
      </w:pPr>
      <w:r>
        <w:rPr>
          <w:rFonts w:asciiTheme="majorHAnsi" w:hAnsiTheme="majorHAnsi" w:cs="Times New Roman"/>
        </w:rPr>
        <w:t>3</w:t>
      </w:r>
      <w:r>
        <w:rPr>
          <w:rFonts w:asciiTheme="majorHAnsi" w:hAnsiTheme="majorHAnsi" w:cs="Times New Roman"/>
          <w:lang w:val="uk-UA"/>
        </w:rPr>
        <w:t>5</w:t>
      </w:r>
      <w:r w:rsidR="00076358" w:rsidRPr="001D5A51">
        <w:rPr>
          <w:rFonts w:asciiTheme="majorHAnsi" w:hAnsiTheme="majorHAnsi" w:cs="Times New Roman"/>
        </w:rPr>
        <w:t xml:space="preserve">. Сторони несуть відповідальність за порушення їх </w:t>
      </w:r>
      <w:proofErr w:type="gramStart"/>
      <w:r w:rsidR="00076358" w:rsidRPr="001D5A51">
        <w:rPr>
          <w:rFonts w:asciiTheme="majorHAnsi" w:hAnsiTheme="majorHAnsi" w:cs="Times New Roman"/>
        </w:rPr>
        <w:t>законних  прав</w:t>
      </w:r>
      <w:proofErr w:type="gramEnd"/>
      <w:r w:rsidR="00076358" w:rsidRPr="001D5A51">
        <w:rPr>
          <w:rFonts w:asciiTheme="majorHAnsi" w:hAnsiTheme="majorHAnsi" w:cs="Times New Roman"/>
        </w:rPr>
        <w:t xml:space="preserve"> та інтересів, невиконання </w:t>
      </w:r>
      <w:r w:rsidR="00EF77A8">
        <w:rPr>
          <w:rFonts w:asciiTheme="majorHAnsi" w:hAnsiTheme="majorHAnsi" w:cs="Times New Roman"/>
          <w:lang w:val="uk-UA"/>
        </w:rPr>
        <w:t xml:space="preserve">                 </w:t>
      </w:r>
      <w:r w:rsidR="00C6302C">
        <w:rPr>
          <w:rFonts w:asciiTheme="majorHAnsi" w:hAnsiTheme="majorHAnsi" w:cs="Times New Roman"/>
          <w:lang w:val="uk-UA"/>
        </w:rPr>
        <w:t xml:space="preserve">                     </w:t>
      </w:r>
      <w:r w:rsidR="00076358" w:rsidRPr="001D5A51">
        <w:rPr>
          <w:rFonts w:asciiTheme="majorHAnsi" w:hAnsiTheme="majorHAnsi" w:cs="Times New Roman"/>
        </w:rPr>
        <w:t xml:space="preserve">обов’язків взятих сторонами згідно з умовами цього договору та чинного законодавства України. </w:t>
      </w:r>
      <w:r w:rsidR="00EF77A8">
        <w:rPr>
          <w:rFonts w:asciiTheme="majorHAnsi" w:hAnsiTheme="majorHAnsi" w:cs="Times New Roman"/>
          <w:lang w:val="uk-UA"/>
        </w:rPr>
        <w:t xml:space="preserve">    </w:t>
      </w:r>
      <w:r w:rsidR="00076358" w:rsidRPr="001D5A51">
        <w:rPr>
          <w:rFonts w:asciiTheme="majorHAnsi" w:hAnsiTheme="majorHAnsi" w:cs="Times New Roman"/>
        </w:rPr>
        <w:t>Сплата нарахованих сум пені,  передбачених даним договором, не звільняє споживача від виконання прийнятих на себе зобов’язань по цьому договору.</w:t>
      </w:r>
    </w:p>
    <w:p w:rsidR="00076358" w:rsidRPr="001D5A51" w:rsidRDefault="005B2B61" w:rsidP="001D5A51">
      <w:pPr>
        <w:spacing w:after="0" w:line="240" w:lineRule="auto"/>
        <w:jc w:val="both"/>
        <w:rPr>
          <w:rFonts w:asciiTheme="majorHAnsi" w:hAnsiTheme="majorHAnsi" w:cs="Times New Roman"/>
          <w:bCs/>
        </w:rPr>
      </w:pPr>
      <w:r>
        <w:rPr>
          <w:rFonts w:asciiTheme="majorHAnsi" w:hAnsiTheme="majorHAnsi" w:cs="Times New Roman"/>
          <w:bCs/>
        </w:rPr>
        <w:t>3</w:t>
      </w:r>
      <w:r>
        <w:rPr>
          <w:rFonts w:asciiTheme="majorHAnsi" w:hAnsiTheme="majorHAnsi" w:cs="Times New Roman"/>
          <w:bCs/>
          <w:lang w:val="uk-UA"/>
        </w:rPr>
        <w:t>6</w:t>
      </w:r>
      <w:r w:rsidR="00076358" w:rsidRPr="001D5A51">
        <w:rPr>
          <w:rFonts w:asciiTheme="majorHAnsi" w:hAnsiTheme="majorHAnsi" w:cs="Times New Roman"/>
          <w:bCs/>
        </w:rPr>
        <w:t xml:space="preserve">. Споживач несе відповідальність за: </w:t>
      </w:r>
    </w:p>
    <w:p w:rsidR="00076358" w:rsidRPr="001D5A51" w:rsidRDefault="00EF77A8" w:rsidP="001D5A51">
      <w:pPr>
        <w:spacing w:after="0" w:line="240" w:lineRule="auto"/>
        <w:jc w:val="both"/>
        <w:rPr>
          <w:rFonts w:asciiTheme="majorHAnsi" w:hAnsiTheme="majorHAnsi" w:cs="Times New Roman"/>
        </w:rPr>
      </w:pPr>
      <w:r>
        <w:rPr>
          <w:rFonts w:asciiTheme="majorHAnsi" w:hAnsiTheme="majorHAnsi" w:cs="Times New Roman"/>
          <w:lang w:val="uk-UA"/>
        </w:rPr>
        <w:t xml:space="preserve">              </w:t>
      </w:r>
      <w:r w:rsidR="00076358" w:rsidRPr="001D5A51">
        <w:rPr>
          <w:rFonts w:asciiTheme="majorHAnsi" w:hAnsiTheme="majorHAnsi" w:cs="Times New Roman"/>
        </w:rPr>
        <w:t>1) невиконання, порушення  умов   цього договору;</w:t>
      </w:r>
    </w:p>
    <w:p w:rsidR="00076358" w:rsidRPr="001D5A51" w:rsidRDefault="00EF77A8" w:rsidP="001D5A51">
      <w:pPr>
        <w:spacing w:after="0" w:line="240" w:lineRule="auto"/>
        <w:jc w:val="both"/>
        <w:rPr>
          <w:rFonts w:asciiTheme="majorHAnsi" w:hAnsiTheme="majorHAnsi" w:cs="Times New Roman"/>
        </w:rPr>
      </w:pPr>
      <w:r>
        <w:rPr>
          <w:rFonts w:asciiTheme="majorHAnsi" w:hAnsiTheme="majorHAnsi" w:cs="Times New Roman"/>
          <w:lang w:val="uk-UA"/>
        </w:rPr>
        <w:t xml:space="preserve">              </w:t>
      </w:r>
      <w:r w:rsidR="00076358" w:rsidRPr="001D5A51">
        <w:rPr>
          <w:rFonts w:asciiTheme="majorHAnsi" w:hAnsiTheme="majorHAnsi" w:cs="Times New Roman"/>
        </w:rPr>
        <w:t xml:space="preserve">2) несвоєчасне внесення платежів за послуги шляхом сплати пені; </w:t>
      </w:r>
    </w:p>
    <w:p w:rsidR="00076358" w:rsidRPr="001D5A51" w:rsidRDefault="00EF77A8" w:rsidP="001D5A51">
      <w:pPr>
        <w:spacing w:after="0" w:line="240" w:lineRule="auto"/>
        <w:jc w:val="both"/>
        <w:rPr>
          <w:rFonts w:asciiTheme="majorHAnsi" w:hAnsiTheme="majorHAnsi" w:cs="Times New Roman"/>
        </w:rPr>
      </w:pPr>
      <w:r>
        <w:rPr>
          <w:rFonts w:asciiTheme="majorHAnsi" w:hAnsiTheme="majorHAnsi" w:cs="Times New Roman"/>
          <w:lang w:val="uk-UA"/>
        </w:rPr>
        <w:t xml:space="preserve">              </w:t>
      </w:r>
      <w:r w:rsidR="00076358" w:rsidRPr="001D5A51">
        <w:rPr>
          <w:rFonts w:asciiTheme="majorHAnsi" w:hAnsiTheme="majorHAnsi" w:cs="Times New Roman"/>
        </w:rPr>
        <w:t xml:space="preserve">3) </w:t>
      </w:r>
      <w:proofErr w:type="gramStart"/>
      <w:r w:rsidR="00076358" w:rsidRPr="001D5A51">
        <w:rPr>
          <w:rFonts w:asciiTheme="majorHAnsi" w:hAnsiTheme="majorHAnsi" w:cs="Times New Roman"/>
        </w:rPr>
        <w:t>недотримання  вимог</w:t>
      </w:r>
      <w:proofErr w:type="gramEnd"/>
      <w:r w:rsidR="00076358" w:rsidRPr="001D5A51">
        <w:rPr>
          <w:rFonts w:asciiTheme="majorHAnsi" w:hAnsiTheme="majorHAnsi" w:cs="Times New Roman"/>
        </w:rPr>
        <w:t xml:space="preserve">  нормативно-правових  актів  у   сфері житлово-комунальних послуг;</w:t>
      </w:r>
    </w:p>
    <w:p w:rsidR="00076358" w:rsidRPr="001D5A51" w:rsidRDefault="00EF77A8" w:rsidP="001D5A51">
      <w:pPr>
        <w:spacing w:after="0" w:line="240" w:lineRule="auto"/>
        <w:jc w:val="both"/>
        <w:rPr>
          <w:rFonts w:asciiTheme="majorHAnsi" w:hAnsiTheme="majorHAnsi" w:cs="Times New Roman"/>
        </w:rPr>
      </w:pPr>
      <w:r>
        <w:rPr>
          <w:rFonts w:asciiTheme="majorHAnsi" w:hAnsiTheme="majorHAnsi" w:cs="Times New Roman"/>
          <w:lang w:val="uk-UA"/>
        </w:rPr>
        <w:t xml:space="preserve">              </w:t>
      </w:r>
      <w:r w:rsidR="00076358" w:rsidRPr="001D5A51">
        <w:rPr>
          <w:rFonts w:asciiTheme="majorHAnsi" w:hAnsiTheme="majorHAnsi" w:cs="Times New Roman"/>
        </w:rPr>
        <w:t>4) недотримання вимог щодо якості стічних вод.</w:t>
      </w:r>
    </w:p>
    <w:p w:rsidR="00076358" w:rsidRPr="001D5A51" w:rsidRDefault="005B2B61" w:rsidP="001D5A51">
      <w:pPr>
        <w:spacing w:after="0" w:line="240" w:lineRule="auto"/>
        <w:jc w:val="both"/>
        <w:rPr>
          <w:rFonts w:asciiTheme="majorHAnsi" w:hAnsiTheme="majorHAnsi" w:cs="Times New Roman"/>
          <w:bCs/>
        </w:rPr>
      </w:pPr>
      <w:r>
        <w:rPr>
          <w:rFonts w:asciiTheme="majorHAnsi" w:hAnsiTheme="majorHAnsi" w:cs="Times New Roman"/>
          <w:bCs/>
          <w:lang w:val="uk-UA"/>
        </w:rPr>
        <w:t>37</w:t>
      </w:r>
      <w:r w:rsidR="00076358" w:rsidRPr="001D5A51">
        <w:rPr>
          <w:rFonts w:asciiTheme="majorHAnsi" w:hAnsiTheme="majorHAnsi" w:cs="Times New Roman"/>
          <w:bCs/>
        </w:rPr>
        <w:t>. Виконавець несе відповідальність за:</w:t>
      </w:r>
    </w:p>
    <w:p w:rsidR="00076358" w:rsidRPr="001D5A51" w:rsidRDefault="00EF77A8" w:rsidP="001D5A51">
      <w:pPr>
        <w:spacing w:after="0" w:line="240" w:lineRule="auto"/>
        <w:jc w:val="both"/>
        <w:rPr>
          <w:rFonts w:asciiTheme="majorHAnsi" w:hAnsiTheme="majorHAnsi" w:cs="Times New Roman"/>
        </w:rPr>
      </w:pPr>
      <w:r>
        <w:rPr>
          <w:rFonts w:asciiTheme="majorHAnsi" w:hAnsiTheme="majorHAnsi" w:cs="Times New Roman"/>
          <w:lang w:val="uk-UA"/>
        </w:rPr>
        <w:t xml:space="preserve">             </w:t>
      </w:r>
      <w:r w:rsidR="00076358" w:rsidRPr="001D5A51">
        <w:rPr>
          <w:rFonts w:asciiTheme="majorHAnsi" w:hAnsiTheme="majorHAnsi" w:cs="Times New Roman"/>
        </w:rPr>
        <w:t xml:space="preserve">1) невиконання,  порушення умов цього договору; </w:t>
      </w:r>
    </w:p>
    <w:p w:rsidR="00076358" w:rsidRPr="008D7B62" w:rsidRDefault="00EF77A8" w:rsidP="001D5A51">
      <w:pPr>
        <w:spacing w:after="0" w:line="240" w:lineRule="auto"/>
        <w:jc w:val="both"/>
        <w:rPr>
          <w:rFonts w:asciiTheme="majorHAnsi" w:hAnsiTheme="majorHAnsi" w:cs="Times New Roman"/>
          <w:lang w:val="uk-UA"/>
        </w:rPr>
      </w:pPr>
      <w:r>
        <w:rPr>
          <w:rFonts w:asciiTheme="majorHAnsi" w:hAnsiTheme="majorHAnsi" w:cs="Times New Roman"/>
          <w:lang w:val="uk-UA"/>
        </w:rPr>
        <w:t xml:space="preserve">              </w:t>
      </w:r>
      <w:r w:rsidR="00076358" w:rsidRPr="008D7B62">
        <w:rPr>
          <w:rFonts w:asciiTheme="majorHAnsi" w:hAnsiTheme="majorHAnsi" w:cs="Times New Roman"/>
          <w:lang w:val="uk-UA"/>
        </w:rPr>
        <w:t>2)збитки,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 якщо такі обставини виникли з вини виконавця, яка встановлена відповідно до вимог законодавства;</w:t>
      </w:r>
    </w:p>
    <w:p w:rsidR="00076358" w:rsidRPr="001D5A51" w:rsidRDefault="00EF77A8" w:rsidP="001D5A51">
      <w:pPr>
        <w:spacing w:after="0" w:line="240" w:lineRule="auto"/>
        <w:jc w:val="both"/>
        <w:rPr>
          <w:rFonts w:asciiTheme="majorHAnsi" w:hAnsiTheme="majorHAnsi" w:cs="Times New Roman"/>
        </w:rPr>
      </w:pPr>
      <w:r>
        <w:rPr>
          <w:rFonts w:asciiTheme="majorHAnsi" w:hAnsiTheme="majorHAnsi" w:cs="Times New Roman"/>
          <w:lang w:val="uk-UA"/>
        </w:rPr>
        <w:t xml:space="preserve">             </w:t>
      </w:r>
      <w:r w:rsidR="00076358" w:rsidRPr="001D5A51">
        <w:rPr>
          <w:rFonts w:asciiTheme="majorHAnsi" w:hAnsiTheme="majorHAnsi" w:cs="Times New Roman"/>
        </w:rPr>
        <w:t>3) ненадання, надання не в повному обсязі або неналежної якості послуг, якщо такі обставини виникли з вини виконавця, яка встановлена відповідно до законодавства;</w:t>
      </w:r>
    </w:p>
    <w:p w:rsidR="00076358" w:rsidRPr="001D5A51" w:rsidRDefault="00EF77A8" w:rsidP="001D5A51">
      <w:pPr>
        <w:spacing w:after="0" w:line="240" w:lineRule="auto"/>
        <w:jc w:val="both"/>
        <w:rPr>
          <w:rFonts w:asciiTheme="majorHAnsi" w:hAnsiTheme="majorHAnsi" w:cs="Times New Roman"/>
        </w:rPr>
      </w:pPr>
      <w:r>
        <w:rPr>
          <w:rFonts w:asciiTheme="majorHAnsi" w:hAnsiTheme="majorHAnsi" w:cs="Times New Roman"/>
          <w:lang w:val="uk-UA"/>
        </w:rPr>
        <w:t xml:space="preserve">             </w:t>
      </w:r>
      <w:r w:rsidR="00076358" w:rsidRPr="001D5A51">
        <w:rPr>
          <w:rFonts w:asciiTheme="majorHAnsi" w:hAnsiTheme="majorHAnsi" w:cs="Times New Roman"/>
        </w:rPr>
        <w:t>4) порушення прав споживачів згідно із законодавством, якщо такі обставини виникли з вини виконавця, яка встановлена відповідно до законодавства.</w:t>
      </w:r>
    </w:p>
    <w:p w:rsidR="00076358" w:rsidRPr="001D5A51" w:rsidRDefault="00076358" w:rsidP="00C6302C">
      <w:pPr>
        <w:spacing w:after="0" w:line="240" w:lineRule="auto"/>
        <w:jc w:val="center"/>
        <w:rPr>
          <w:rFonts w:asciiTheme="majorHAnsi" w:hAnsiTheme="majorHAnsi" w:cs="Times New Roman"/>
        </w:rPr>
      </w:pPr>
      <w:r w:rsidRPr="001D5A51">
        <w:rPr>
          <w:rFonts w:asciiTheme="majorHAnsi" w:hAnsiTheme="majorHAnsi" w:cs="Times New Roman"/>
          <w:b/>
        </w:rPr>
        <w:t xml:space="preserve">ПОРЯДОК ОБМЕЖЕННЯ </w:t>
      </w:r>
      <w:proofErr w:type="gramStart"/>
      <w:r w:rsidRPr="001D5A51">
        <w:rPr>
          <w:rFonts w:asciiTheme="majorHAnsi" w:hAnsiTheme="majorHAnsi" w:cs="Times New Roman"/>
          <w:b/>
        </w:rPr>
        <w:t>( ПРИПИНЕННЯ</w:t>
      </w:r>
      <w:proofErr w:type="gramEnd"/>
      <w:r w:rsidRPr="001D5A51">
        <w:rPr>
          <w:rFonts w:asciiTheme="majorHAnsi" w:hAnsiTheme="majorHAnsi" w:cs="Times New Roman"/>
          <w:b/>
        </w:rPr>
        <w:t>) НАДАННЯ ПОСЛУГ</w:t>
      </w:r>
    </w:p>
    <w:p w:rsidR="00076358" w:rsidRPr="001D5A51" w:rsidRDefault="005B2B61" w:rsidP="001D5A51">
      <w:pPr>
        <w:spacing w:after="0" w:line="240" w:lineRule="auto"/>
        <w:ind w:right="-1"/>
        <w:jc w:val="both"/>
        <w:rPr>
          <w:rFonts w:asciiTheme="majorHAnsi" w:hAnsiTheme="majorHAnsi" w:cs="Times New Roman"/>
        </w:rPr>
      </w:pPr>
      <w:r>
        <w:rPr>
          <w:rFonts w:asciiTheme="majorHAnsi" w:hAnsiTheme="majorHAnsi" w:cs="Times New Roman"/>
          <w:lang w:val="uk-UA"/>
        </w:rPr>
        <w:t>38</w:t>
      </w:r>
      <w:r w:rsidR="00076358" w:rsidRPr="001D5A51">
        <w:rPr>
          <w:rFonts w:asciiTheme="majorHAnsi" w:hAnsiTheme="majorHAnsi" w:cs="Times New Roman"/>
        </w:rPr>
        <w:t xml:space="preserve">. Без додаткового попередження обмежувати або припиняти надання послуг споживачеві в точці приєднання мереж останнього до мереж централізованого водопостачання </w:t>
      </w:r>
      <w:proofErr w:type="gramStart"/>
      <w:r w:rsidR="00076358" w:rsidRPr="001D5A51">
        <w:rPr>
          <w:rFonts w:asciiTheme="majorHAnsi" w:hAnsiTheme="majorHAnsi" w:cs="Times New Roman"/>
        </w:rPr>
        <w:t>та  централізованого</w:t>
      </w:r>
      <w:proofErr w:type="gramEnd"/>
      <w:r w:rsidR="00076358" w:rsidRPr="001D5A51">
        <w:rPr>
          <w:rFonts w:asciiTheme="majorHAnsi" w:hAnsiTheme="majorHAnsi" w:cs="Times New Roman"/>
        </w:rPr>
        <w:t xml:space="preserve"> водовідведення у разі:</w:t>
      </w:r>
    </w:p>
    <w:p w:rsidR="00076358" w:rsidRPr="001D5A51" w:rsidRDefault="00076358" w:rsidP="001D5A51">
      <w:pPr>
        <w:widowControl w:val="0"/>
        <w:autoSpaceDE w:val="0"/>
        <w:autoSpaceDN w:val="0"/>
        <w:adjustRightInd w:val="0"/>
        <w:spacing w:after="0" w:line="240" w:lineRule="auto"/>
        <w:ind w:right="-1"/>
        <w:jc w:val="both"/>
        <w:rPr>
          <w:rFonts w:asciiTheme="majorHAnsi" w:hAnsiTheme="majorHAnsi" w:cs="Times New Roman"/>
        </w:rPr>
      </w:pPr>
      <w:r w:rsidRPr="001D5A51">
        <w:rPr>
          <w:rFonts w:asciiTheme="majorHAnsi" w:hAnsiTheme="majorHAnsi" w:cs="Times New Roman"/>
        </w:rPr>
        <w:lastRenderedPageBreak/>
        <w:t xml:space="preserve">         - виникнення необхідності оперативного реагування на погіршення якості води і неможливості доведення її до вимог державних стандартів;</w:t>
      </w:r>
    </w:p>
    <w:p w:rsidR="00076358" w:rsidRPr="001D5A51" w:rsidRDefault="00076358" w:rsidP="001D5A51">
      <w:pPr>
        <w:widowControl w:val="0"/>
        <w:autoSpaceDE w:val="0"/>
        <w:autoSpaceDN w:val="0"/>
        <w:adjustRightInd w:val="0"/>
        <w:spacing w:after="0" w:line="240" w:lineRule="auto"/>
        <w:jc w:val="both"/>
        <w:rPr>
          <w:rFonts w:asciiTheme="majorHAnsi" w:hAnsiTheme="majorHAnsi" w:cs="Times New Roman"/>
        </w:rPr>
      </w:pPr>
      <w:r w:rsidRPr="001D5A51">
        <w:rPr>
          <w:rFonts w:asciiTheme="majorHAnsi" w:hAnsiTheme="majorHAnsi" w:cs="Times New Roman"/>
        </w:rPr>
        <w:t xml:space="preserve">        - обмеження чи припинення подачі електроенергії виконавцю;</w:t>
      </w:r>
    </w:p>
    <w:p w:rsidR="00076358" w:rsidRPr="001D5A51" w:rsidRDefault="00076358" w:rsidP="001D5A51">
      <w:pPr>
        <w:widowControl w:val="0"/>
        <w:autoSpaceDE w:val="0"/>
        <w:autoSpaceDN w:val="0"/>
        <w:adjustRightInd w:val="0"/>
        <w:spacing w:after="0" w:line="240" w:lineRule="auto"/>
        <w:ind w:right="194"/>
        <w:jc w:val="both"/>
        <w:rPr>
          <w:rFonts w:asciiTheme="majorHAnsi" w:hAnsiTheme="majorHAnsi" w:cs="Times New Roman"/>
        </w:rPr>
      </w:pPr>
      <w:r w:rsidRPr="001D5A51">
        <w:rPr>
          <w:rFonts w:asciiTheme="majorHAnsi" w:hAnsiTheme="majorHAnsi" w:cs="Times New Roman"/>
        </w:rPr>
        <w:t xml:space="preserve">        -  виявлення самовільних підключень або субспоживачів на мережах споживача;</w:t>
      </w:r>
    </w:p>
    <w:p w:rsidR="00076358" w:rsidRPr="001D5A51" w:rsidRDefault="00076358" w:rsidP="001D5A51">
      <w:pPr>
        <w:widowControl w:val="0"/>
        <w:autoSpaceDE w:val="0"/>
        <w:autoSpaceDN w:val="0"/>
        <w:adjustRightInd w:val="0"/>
        <w:spacing w:after="0" w:line="240" w:lineRule="auto"/>
        <w:ind w:right="197"/>
        <w:jc w:val="both"/>
        <w:rPr>
          <w:rFonts w:asciiTheme="majorHAnsi" w:hAnsiTheme="majorHAnsi" w:cs="Times New Roman"/>
        </w:rPr>
      </w:pPr>
      <w:r w:rsidRPr="001D5A51">
        <w:rPr>
          <w:rFonts w:asciiTheme="majorHAnsi" w:hAnsiTheme="majorHAnsi" w:cs="Times New Roman"/>
        </w:rPr>
        <w:t xml:space="preserve">        - стихійного лиха, аварій на водопровідних і каналізаційних мережах.</w:t>
      </w:r>
    </w:p>
    <w:p w:rsidR="00076358" w:rsidRPr="001D5A51" w:rsidRDefault="005B2B61" w:rsidP="001D5A51">
      <w:pPr>
        <w:keepNext/>
        <w:keepLines/>
        <w:spacing w:after="0" w:line="240" w:lineRule="auto"/>
        <w:jc w:val="both"/>
        <w:rPr>
          <w:rFonts w:asciiTheme="majorHAnsi" w:hAnsiTheme="majorHAnsi" w:cs="Times New Roman"/>
        </w:rPr>
      </w:pPr>
      <w:r>
        <w:rPr>
          <w:rFonts w:asciiTheme="majorHAnsi" w:hAnsiTheme="majorHAnsi" w:cs="Times New Roman"/>
          <w:lang w:val="uk-UA"/>
        </w:rPr>
        <w:t>39</w:t>
      </w:r>
      <w:r w:rsidR="00076358" w:rsidRPr="001D5A51">
        <w:rPr>
          <w:rFonts w:asciiTheme="majorHAnsi" w:hAnsiTheme="majorHAnsi" w:cs="Times New Roman"/>
        </w:rPr>
        <w:t>. Виконавець обмежує (припиняє) надання послуг у разі:</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 xml:space="preserve">           - 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із зазначенням причини та строку обмеження (припинення) в наданні відповідних послуг;</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 xml:space="preserve">         - </w:t>
      </w:r>
      <w:proofErr w:type="gramStart"/>
      <w:r w:rsidRPr="001D5A51">
        <w:rPr>
          <w:rFonts w:asciiTheme="majorHAnsi" w:hAnsiTheme="majorHAnsi" w:cs="Times New Roman"/>
        </w:rPr>
        <w:t>ліквідації  наслідків</w:t>
      </w:r>
      <w:proofErr w:type="gramEnd"/>
      <w:r w:rsidRPr="001D5A51">
        <w:rPr>
          <w:rFonts w:asciiTheme="majorHAnsi" w:hAnsiTheme="majorHAnsi" w:cs="Times New Roman"/>
        </w:rPr>
        <w:t xml:space="preserve"> аварії, повідомивши споживачеві через засоби масової інформації або в інший спосіб, про таку перерву не пізніше ніж через три години з початку такої перерви. У повідомленні зазначаються причина та строк перерви в наданні відповідних послуг;</w:t>
      </w:r>
    </w:p>
    <w:p w:rsidR="00076358" w:rsidRPr="001D5A51" w:rsidRDefault="00076358" w:rsidP="001D5A51">
      <w:pPr>
        <w:widowControl w:val="0"/>
        <w:autoSpaceDE w:val="0"/>
        <w:autoSpaceDN w:val="0"/>
        <w:adjustRightInd w:val="0"/>
        <w:spacing w:after="0" w:line="240" w:lineRule="auto"/>
        <w:jc w:val="both"/>
        <w:rPr>
          <w:rFonts w:asciiTheme="majorHAnsi" w:hAnsiTheme="majorHAnsi" w:cs="Times New Roman"/>
        </w:rPr>
      </w:pPr>
      <w:r w:rsidRPr="001D5A51">
        <w:rPr>
          <w:rFonts w:asciiTheme="majorHAnsi" w:hAnsiTheme="majorHAnsi" w:cs="Times New Roman"/>
        </w:rPr>
        <w:t xml:space="preserve">          - незадовільного санітарно-технічного стану водопровідних та каналізаційних мереж як споживача так і виконавця, пристроїв </w:t>
      </w:r>
      <w:proofErr w:type="gramStart"/>
      <w:r w:rsidRPr="001D5A51">
        <w:rPr>
          <w:rFonts w:asciiTheme="majorHAnsi" w:hAnsiTheme="majorHAnsi" w:cs="Times New Roman"/>
        </w:rPr>
        <w:t>і  споруд</w:t>
      </w:r>
      <w:proofErr w:type="gramEnd"/>
      <w:r w:rsidRPr="001D5A51">
        <w:rPr>
          <w:rFonts w:asciiTheme="majorHAnsi" w:hAnsiTheme="majorHAnsi" w:cs="Times New Roman"/>
        </w:rPr>
        <w:t>, які перебувають на балансі споживача, через 10 днів після повідомлення споживачеві;</w:t>
      </w:r>
    </w:p>
    <w:p w:rsidR="00076358" w:rsidRPr="001D5A51" w:rsidRDefault="00076358" w:rsidP="001D5A51">
      <w:pPr>
        <w:widowControl w:val="0"/>
        <w:tabs>
          <w:tab w:val="left" w:pos="709"/>
        </w:tabs>
        <w:autoSpaceDE w:val="0"/>
        <w:autoSpaceDN w:val="0"/>
        <w:adjustRightInd w:val="0"/>
        <w:spacing w:after="0" w:line="240" w:lineRule="auto"/>
        <w:jc w:val="both"/>
        <w:rPr>
          <w:rFonts w:asciiTheme="majorHAnsi" w:hAnsiTheme="majorHAnsi" w:cs="Times New Roman"/>
        </w:rPr>
      </w:pPr>
      <w:r w:rsidRPr="001D5A51">
        <w:rPr>
          <w:rFonts w:asciiTheme="majorHAnsi" w:hAnsiTheme="majorHAnsi" w:cs="Times New Roman"/>
        </w:rPr>
        <w:t xml:space="preserve">          - невиконання споживачем вимог виконавця щодо усунення порушень технічної експлуатації, виявлених виконавцем, через 10 днів після повідомлення споживачеві;</w:t>
      </w:r>
    </w:p>
    <w:p w:rsidR="00076358" w:rsidRPr="001D5A51" w:rsidRDefault="00076358" w:rsidP="001D5A51">
      <w:pPr>
        <w:widowControl w:val="0"/>
        <w:autoSpaceDE w:val="0"/>
        <w:autoSpaceDN w:val="0"/>
        <w:adjustRightInd w:val="0"/>
        <w:spacing w:after="0" w:line="240" w:lineRule="auto"/>
        <w:jc w:val="both"/>
        <w:rPr>
          <w:rFonts w:asciiTheme="majorHAnsi" w:hAnsiTheme="majorHAnsi" w:cs="Times New Roman"/>
        </w:rPr>
      </w:pPr>
      <w:bookmarkStart w:id="4" w:name="360"/>
      <w:bookmarkStart w:id="5" w:name="362"/>
      <w:bookmarkStart w:id="6" w:name="364"/>
      <w:bookmarkStart w:id="7" w:name="365"/>
      <w:bookmarkStart w:id="8" w:name="366"/>
      <w:bookmarkEnd w:id="4"/>
      <w:bookmarkEnd w:id="5"/>
      <w:bookmarkEnd w:id="6"/>
      <w:bookmarkEnd w:id="7"/>
      <w:bookmarkEnd w:id="8"/>
      <w:r w:rsidRPr="001D5A51">
        <w:rPr>
          <w:rFonts w:asciiTheme="majorHAnsi" w:hAnsiTheme="majorHAnsi" w:cs="Times New Roman"/>
        </w:rPr>
        <w:t xml:space="preserve">          - заяви споживача про припинення користування послугами, що надаються згідно даного договору, якщо це не вплине на водопостачання інших споживачів</w:t>
      </w:r>
      <w:bookmarkStart w:id="9" w:name="367"/>
      <w:bookmarkStart w:id="10" w:name="368"/>
      <w:bookmarkStart w:id="11" w:name="369"/>
      <w:bookmarkEnd w:id="9"/>
      <w:bookmarkEnd w:id="10"/>
      <w:bookmarkEnd w:id="11"/>
      <w:r w:rsidRPr="001D5A51">
        <w:rPr>
          <w:rFonts w:asciiTheme="majorHAnsi" w:hAnsiTheme="majorHAnsi" w:cs="Times New Roman"/>
        </w:rPr>
        <w:t>.</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4</w:t>
      </w:r>
      <w:r>
        <w:rPr>
          <w:rFonts w:asciiTheme="majorHAnsi" w:hAnsiTheme="majorHAnsi" w:cs="Times New Roman"/>
          <w:lang w:val="uk-UA"/>
        </w:rPr>
        <w:t>0</w:t>
      </w:r>
      <w:r w:rsidR="00076358" w:rsidRPr="001D5A51">
        <w:rPr>
          <w:rFonts w:asciiTheme="majorHAnsi" w:hAnsiTheme="majorHAnsi" w:cs="Times New Roman"/>
        </w:rPr>
        <w:t xml:space="preserve">. Виконавець має право обмежити (припинити) надання відповідної послуги споживачеві у разі непогашення в повному обсязі заборгованості за спожиті </w:t>
      </w:r>
      <w:proofErr w:type="gramStart"/>
      <w:r w:rsidR="00076358" w:rsidRPr="001D5A51">
        <w:rPr>
          <w:rFonts w:asciiTheme="majorHAnsi" w:hAnsiTheme="majorHAnsi" w:cs="Times New Roman"/>
        </w:rPr>
        <w:t>послуги  протягом</w:t>
      </w:r>
      <w:proofErr w:type="gramEnd"/>
      <w:r w:rsidR="00076358" w:rsidRPr="001D5A51">
        <w:rPr>
          <w:rFonts w:asciiTheme="majorHAnsi" w:hAnsiTheme="majorHAnsi" w:cs="Times New Roman"/>
        </w:rPr>
        <w:t xml:space="preserve"> 30 днів з дня отримання споживачем попередження від виконавця. Обмеження (припинення) надання послуг здійснюється виконавцем відповідно до ч. 4 ст.26 Закону України « Про житлово-комунальні послуги».</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4</w:t>
      </w:r>
      <w:r>
        <w:rPr>
          <w:rFonts w:asciiTheme="majorHAnsi" w:hAnsiTheme="majorHAnsi" w:cs="Times New Roman"/>
          <w:lang w:val="uk-UA"/>
        </w:rPr>
        <w:t>1</w:t>
      </w:r>
      <w:r w:rsidR="00076358" w:rsidRPr="001D5A51">
        <w:rPr>
          <w:rFonts w:asciiTheme="majorHAnsi" w:hAnsiTheme="majorHAnsi" w:cs="Times New Roman"/>
        </w:rPr>
        <w:t>.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 надання йому послуг може бути спочатку обмежено, а потім припинено.</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 xml:space="preserve">          </w:t>
      </w:r>
      <w:r w:rsidR="004C20B5">
        <w:rPr>
          <w:rFonts w:asciiTheme="majorHAnsi" w:hAnsiTheme="majorHAnsi" w:cs="Times New Roman"/>
          <w:lang w:val="uk-UA"/>
        </w:rPr>
        <w:t xml:space="preserve">   </w:t>
      </w:r>
      <w:r w:rsidRPr="001D5A51">
        <w:rPr>
          <w:rFonts w:asciiTheme="majorHAnsi" w:hAnsiTheme="majorHAnsi" w:cs="Times New Roman"/>
        </w:rPr>
        <w:t xml:space="preserve">  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076358" w:rsidRPr="001D5A51" w:rsidRDefault="004C20B5" w:rsidP="004C20B5">
      <w:pPr>
        <w:widowControl w:val="0"/>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lang w:val="uk-UA"/>
        </w:rPr>
        <w:t xml:space="preserve">               </w:t>
      </w:r>
      <w:r w:rsidR="00076358" w:rsidRPr="001D5A51">
        <w:rPr>
          <w:rFonts w:asciiTheme="majorHAnsi" w:hAnsiTheme="majorHAnsi" w:cs="Times New Roman"/>
        </w:rPr>
        <w:t>Попередження про обмеження (припинення) надання послуги надсилається споживачеві одним із способів: рекомендованим листом (з повідомленням про вручення), СМС повідомленням на телефонний номер споживача, шляхом вручення повідомлення наручно).</w:t>
      </w:r>
    </w:p>
    <w:p w:rsidR="00076358" w:rsidRPr="001D5A51" w:rsidRDefault="00076358" w:rsidP="001D5A51">
      <w:pPr>
        <w:spacing w:after="0" w:line="240" w:lineRule="auto"/>
        <w:ind w:firstLine="708"/>
        <w:jc w:val="both"/>
        <w:rPr>
          <w:rFonts w:asciiTheme="majorHAnsi" w:hAnsiTheme="majorHAnsi" w:cs="Times New Roman"/>
        </w:rPr>
      </w:pPr>
      <w:r w:rsidRPr="001D5A51">
        <w:rPr>
          <w:rFonts w:asciiTheme="majorHAnsi" w:hAnsiTheme="majorHAnsi" w:cs="Times New Roman"/>
        </w:rPr>
        <w:t>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 xml:space="preserve"> </w:t>
      </w:r>
      <w:r w:rsidRPr="001D5A51">
        <w:rPr>
          <w:rFonts w:asciiTheme="majorHAnsi" w:hAnsiTheme="majorHAnsi" w:cs="Times New Roman"/>
        </w:rPr>
        <w:tab/>
        <w:t xml:space="preserve">Обмеження (припинення) надання послуг не є підставою для розірвання договору про надання послуг. </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4</w:t>
      </w:r>
      <w:r>
        <w:rPr>
          <w:rFonts w:asciiTheme="majorHAnsi" w:hAnsiTheme="majorHAnsi" w:cs="Times New Roman"/>
          <w:lang w:val="uk-UA"/>
        </w:rPr>
        <w:t>2</w:t>
      </w:r>
      <w:r w:rsidR="00076358" w:rsidRPr="001D5A51">
        <w:rPr>
          <w:rFonts w:asciiTheme="majorHAnsi" w:hAnsiTheme="majorHAnsi" w:cs="Times New Roman"/>
        </w:rPr>
        <w:t xml:space="preserve">. Надання послуг відновлюється у повному обсязі протягом наступного дня з дати повного </w:t>
      </w:r>
      <w:r w:rsidR="00813AB9">
        <w:rPr>
          <w:rFonts w:asciiTheme="majorHAnsi" w:hAnsiTheme="majorHAnsi" w:cs="Times New Roman"/>
          <w:lang w:val="uk-UA"/>
        </w:rPr>
        <w:t xml:space="preserve">     </w:t>
      </w:r>
      <w:r w:rsidR="00076358" w:rsidRPr="001D5A51">
        <w:rPr>
          <w:rFonts w:asciiTheme="majorHAnsi" w:hAnsiTheme="majorHAnsi" w:cs="Times New Roman"/>
        </w:rPr>
        <w:t>погашення заборгованості за фактично спожиті послуги  чи з дати укладення угоди про реструктуризацію такої заборгованості.</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4</w:t>
      </w:r>
      <w:r>
        <w:rPr>
          <w:rFonts w:asciiTheme="majorHAnsi" w:hAnsiTheme="majorHAnsi" w:cs="Times New Roman"/>
          <w:lang w:val="uk-UA"/>
        </w:rPr>
        <w:t>3</w:t>
      </w:r>
      <w:r w:rsidR="00076358" w:rsidRPr="001D5A51">
        <w:rPr>
          <w:rFonts w:asciiTheme="majorHAnsi" w:hAnsiTheme="majorHAnsi" w:cs="Times New Roman"/>
        </w:rPr>
        <w:t>.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076358" w:rsidRPr="001D5A51" w:rsidRDefault="00076358" w:rsidP="00813AB9">
      <w:pPr>
        <w:keepNext/>
        <w:keepLines/>
        <w:spacing w:after="0" w:line="240" w:lineRule="auto"/>
        <w:jc w:val="center"/>
        <w:rPr>
          <w:rFonts w:asciiTheme="majorHAnsi" w:hAnsiTheme="majorHAnsi" w:cs="Times New Roman"/>
          <w:b/>
        </w:rPr>
      </w:pPr>
      <w:r w:rsidRPr="001D5A51">
        <w:rPr>
          <w:rFonts w:asciiTheme="majorHAnsi" w:hAnsiTheme="majorHAnsi" w:cs="Times New Roman"/>
          <w:b/>
        </w:rPr>
        <w:t>ПОРЯДОК ОФОРМЛЕННЯ ПРЕТЕНЗІЙ</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4</w:t>
      </w:r>
      <w:r>
        <w:rPr>
          <w:rFonts w:asciiTheme="majorHAnsi" w:hAnsiTheme="majorHAnsi" w:cs="Times New Roman"/>
          <w:lang w:val="uk-UA"/>
        </w:rPr>
        <w:t>4</w:t>
      </w:r>
      <w:r w:rsidR="00076358" w:rsidRPr="001D5A51">
        <w:rPr>
          <w:rFonts w:asciiTheme="majorHAnsi" w:hAnsiTheme="majorHAnsi" w:cs="Times New Roman"/>
        </w:rPr>
        <w:t xml:space="preserve">.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 xml:space="preserve">       Оформлення претензій споживачів здійснюється </w:t>
      </w:r>
      <w:proofErr w:type="gramStart"/>
      <w:r w:rsidRPr="001D5A51">
        <w:rPr>
          <w:rFonts w:asciiTheme="majorHAnsi" w:hAnsiTheme="majorHAnsi" w:cs="Times New Roman"/>
        </w:rPr>
        <w:t>в порядку</w:t>
      </w:r>
      <w:proofErr w:type="gramEnd"/>
      <w:r w:rsidRPr="001D5A51">
        <w:rPr>
          <w:rFonts w:asciiTheme="majorHAnsi" w:hAnsiTheme="majorHAnsi" w:cs="Times New Roman"/>
        </w:rPr>
        <w:t>, передбаченому статтею 27</w:t>
      </w:r>
      <w:r w:rsidR="004C20B5">
        <w:rPr>
          <w:rFonts w:asciiTheme="majorHAnsi" w:hAnsiTheme="majorHAnsi" w:cs="Times New Roman"/>
          <w:lang w:val="uk-UA"/>
        </w:rPr>
        <w:t>, 28</w:t>
      </w:r>
      <w:r w:rsidRPr="001D5A51">
        <w:rPr>
          <w:rFonts w:asciiTheme="majorHAnsi" w:hAnsiTheme="majorHAnsi" w:cs="Times New Roman"/>
        </w:rPr>
        <w:t xml:space="preserve"> Закону України “Про житлово-комунальні послуги”.</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4</w:t>
      </w:r>
      <w:r>
        <w:rPr>
          <w:rFonts w:asciiTheme="majorHAnsi" w:hAnsiTheme="majorHAnsi" w:cs="Times New Roman"/>
          <w:lang w:val="uk-UA"/>
        </w:rPr>
        <w:t>5</w:t>
      </w:r>
      <w:r w:rsidR="00076358" w:rsidRPr="001D5A51">
        <w:rPr>
          <w:rFonts w:asciiTheme="majorHAnsi" w:hAnsiTheme="majorHAnsi" w:cs="Times New Roman"/>
        </w:rPr>
        <w:t xml:space="preserve">. За результатами перевірки якості надання послуг складається акт-претензія відповідно </w:t>
      </w:r>
      <w:proofErr w:type="gramStart"/>
      <w:r w:rsidR="00076358" w:rsidRPr="001D5A51">
        <w:rPr>
          <w:rFonts w:asciiTheme="majorHAnsi" w:hAnsiTheme="majorHAnsi" w:cs="Times New Roman"/>
        </w:rPr>
        <w:t>до порядку</w:t>
      </w:r>
      <w:proofErr w:type="gramEnd"/>
      <w:r w:rsidR="00076358" w:rsidRPr="001D5A51">
        <w:rPr>
          <w:rFonts w:asciiTheme="majorHAnsi" w:hAnsiTheme="majorHAnsi" w:cs="Times New Roman"/>
        </w:rPr>
        <w:t xml:space="preserve"> проведення перевірки відповідності якості надання деяких комунальних послуг, затвердженого Кабінетом Міністрів України.</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4</w:t>
      </w:r>
      <w:r>
        <w:rPr>
          <w:rFonts w:asciiTheme="majorHAnsi" w:hAnsiTheme="majorHAnsi" w:cs="Times New Roman"/>
          <w:lang w:val="uk-UA"/>
        </w:rPr>
        <w:t>6</w:t>
      </w:r>
      <w:r w:rsidR="00076358" w:rsidRPr="001D5A51">
        <w:rPr>
          <w:rFonts w:asciiTheme="majorHAnsi" w:hAnsiTheme="majorHAnsi" w:cs="Times New Roman"/>
        </w:rPr>
        <w:t>. Виконавець зобов’язаний прибути на виклик споживача не пізніше ніж протягом однієї доби з моменту отримання повідомлення.</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47</w:t>
      </w:r>
      <w:r w:rsidR="00076358" w:rsidRPr="001D5A51">
        <w:rPr>
          <w:rFonts w:asciiTheme="majorHAnsi" w:hAnsiTheme="majorHAnsi" w:cs="Times New Roman"/>
        </w:rPr>
        <w:t>.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076358" w:rsidRPr="001D5A51" w:rsidRDefault="004C20B5" w:rsidP="001D5A51">
      <w:pPr>
        <w:spacing w:after="0" w:line="240" w:lineRule="auto"/>
        <w:jc w:val="both"/>
        <w:rPr>
          <w:rFonts w:asciiTheme="majorHAnsi" w:hAnsiTheme="majorHAnsi" w:cs="Times New Roman"/>
        </w:rPr>
      </w:pPr>
      <w:r>
        <w:rPr>
          <w:rFonts w:asciiTheme="majorHAnsi" w:hAnsiTheme="majorHAnsi" w:cs="Times New Roman"/>
          <w:lang w:val="uk-UA"/>
        </w:rPr>
        <w:lastRenderedPageBreak/>
        <w:t xml:space="preserve">          </w:t>
      </w:r>
      <w:r w:rsidR="00076358" w:rsidRPr="001D5A51">
        <w:rPr>
          <w:rFonts w:asciiTheme="majorHAnsi" w:hAnsiTheme="majorHAnsi" w:cs="Times New Roman"/>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48</w:t>
      </w:r>
      <w:r w:rsidR="00076358" w:rsidRPr="001D5A51">
        <w:rPr>
          <w:rFonts w:asciiTheme="majorHAnsi" w:hAnsiTheme="majorHAnsi" w:cs="Times New Roman"/>
        </w:rPr>
        <w:t xml:space="preserve">.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(розташовані) у сусідніх </w:t>
      </w:r>
      <w:proofErr w:type="gramStart"/>
      <w:r w:rsidR="00076358" w:rsidRPr="001D5A51">
        <w:rPr>
          <w:rFonts w:asciiTheme="majorHAnsi" w:hAnsiTheme="majorHAnsi" w:cs="Times New Roman"/>
        </w:rPr>
        <w:t>будівлях  і</w:t>
      </w:r>
      <w:proofErr w:type="gramEnd"/>
      <w:r w:rsidR="00076358" w:rsidRPr="001D5A51">
        <w:rPr>
          <w:rFonts w:asciiTheme="majorHAnsi" w:hAnsiTheme="majorHAnsi" w:cs="Times New Roman"/>
        </w:rPr>
        <w:t xml:space="preserve"> надсилається виконавцеві рекомендованим листом. </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49</w:t>
      </w:r>
      <w:r w:rsidR="00076358" w:rsidRPr="001D5A51">
        <w:rPr>
          <w:rFonts w:asciiTheme="majorHAnsi" w:hAnsiTheme="majorHAnsi" w:cs="Times New Roman"/>
        </w:rPr>
        <w:t>.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076358" w:rsidRPr="001D5A51" w:rsidRDefault="00076358" w:rsidP="00813AB9">
      <w:pPr>
        <w:spacing w:after="0" w:line="240" w:lineRule="auto"/>
        <w:jc w:val="center"/>
        <w:rPr>
          <w:rFonts w:asciiTheme="majorHAnsi" w:hAnsiTheme="majorHAnsi" w:cs="Times New Roman"/>
          <w:b/>
        </w:rPr>
      </w:pPr>
      <w:r w:rsidRPr="001D5A51">
        <w:rPr>
          <w:rFonts w:asciiTheme="majorHAnsi" w:hAnsiTheme="majorHAnsi" w:cs="Times New Roman"/>
          <w:b/>
        </w:rPr>
        <w:t>ФОРС – МАЖОРНІ ОБСТАВИНИ</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50</w:t>
      </w:r>
      <w:r w:rsidR="00076358" w:rsidRPr="001D5A51">
        <w:rPr>
          <w:rFonts w:asciiTheme="majorHAnsi" w:hAnsiTheme="majorHAnsi" w:cs="Times New Roman"/>
        </w:rPr>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5</w:t>
      </w:r>
      <w:r w:rsidR="005B2B61">
        <w:rPr>
          <w:rFonts w:asciiTheme="majorHAnsi" w:hAnsiTheme="majorHAnsi" w:cs="Times New Roman"/>
          <w:lang w:val="uk-UA"/>
        </w:rPr>
        <w:t>1</w:t>
      </w:r>
      <w:r w:rsidRPr="001D5A51">
        <w:rPr>
          <w:rFonts w:asciiTheme="majorHAnsi" w:hAnsiTheme="majorHAnsi" w:cs="Times New Roman"/>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5</w:t>
      </w:r>
      <w:r>
        <w:rPr>
          <w:rFonts w:asciiTheme="majorHAnsi" w:hAnsiTheme="majorHAnsi" w:cs="Times New Roman"/>
          <w:lang w:val="uk-UA"/>
        </w:rPr>
        <w:t>2</w:t>
      </w:r>
      <w:r w:rsidR="00076358" w:rsidRPr="001D5A51">
        <w:rPr>
          <w:rFonts w:asciiTheme="majorHAnsi" w:hAnsiTheme="majorHAnsi" w:cs="Times New Roman"/>
        </w:rPr>
        <w:t>. У разі настання форс-мажорних обставин строк дії договору продовжується або припиняється за згодою сторін.</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5</w:t>
      </w:r>
      <w:r>
        <w:rPr>
          <w:rFonts w:asciiTheme="majorHAnsi" w:hAnsiTheme="majorHAnsi" w:cs="Times New Roman"/>
          <w:lang w:val="uk-UA"/>
        </w:rPr>
        <w:t>3</w:t>
      </w:r>
      <w:r w:rsidR="00076358" w:rsidRPr="001D5A51">
        <w:rPr>
          <w:rFonts w:asciiTheme="majorHAnsi" w:hAnsiTheme="majorHAnsi" w:cs="Times New Roman"/>
        </w:rPr>
        <w:t>. Доказом дії форс-мажорних обставин є документ, виданий уповноваженим органом.</w:t>
      </w:r>
    </w:p>
    <w:p w:rsidR="00076358" w:rsidRPr="001D5A51" w:rsidRDefault="00076358" w:rsidP="00813AB9">
      <w:pPr>
        <w:spacing w:after="0" w:line="240" w:lineRule="auto"/>
        <w:jc w:val="center"/>
        <w:rPr>
          <w:rFonts w:asciiTheme="majorHAnsi" w:hAnsiTheme="majorHAnsi" w:cs="Times New Roman"/>
          <w:b/>
        </w:rPr>
      </w:pPr>
      <w:r w:rsidRPr="001D5A51">
        <w:rPr>
          <w:rFonts w:asciiTheme="majorHAnsi" w:hAnsiTheme="majorHAnsi" w:cs="Times New Roman"/>
          <w:b/>
        </w:rPr>
        <w:t>ОСОБЛИВІ УМОВИ ТА СТРОК ДІЇ ДОГОВОРУ</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5</w:t>
      </w:r>
      <w:r>
        <w:rPr>
          <w:rFonts w:asciiTheme="majorHAnsi" w:hAnsiTheme="majorHAnsi" w:cs="Times New Roman"/>
          <w:lang w:val="uk-UA"/>
        </w:rPr>
        <w:t>4</w:t>
      </w:r>
      <w:r w:rsidR="00076358" w:rsidRPr="001D5A51">
        <w:rPr>
          <w:rFonts w:asciiTheme="majorHAnsi" w:hAnsiTheme="majorHAnsi" w:cs="Times New Roman"/>
        </w:rPr>
        <w:t xml:space="preserve">. Договір укладається строком на один рік, а в частині зобов’язань, які виникли на підставі цього договору до повного виконання їх сторонами.  Якщо за два місяці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 </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5</w:t>
      </w:r>
      <w:r>
        <w:rPr>
          <w:rFonts w:asciiTheme="majorHAnsi" w:hAnsiTheme="majorHAnsi" w:cs="Times New Roman"/>
          <w:lang w:val="uk-UA"/>
        </w:rPr>
        <w:t>5</w:t>
      </w:r>
      <w:r w:rsidR="00076358" w:rsidRPr="001D5A51">
        <w:rPr>
          <w:rFonts w:asciiTheme="majorHAnsi" w:hAnsiTheme="majorHAnsi" w:cs="Times New Roman"/>
        </w:rPr>
        <w:t xml:space="preserve">. Внесення змін </w:t>
      </w:r>
      <w:proofErr w:type="gramStart"/>
      <w:r w:rsidR="00076358" w:rsidRPr="001D5A51">
        <w:rPr>
          <w:rFonts w:asciiTheme="majorHAnsi" w:hAnsiTheme="majorHAnsi" w:cs="Times New Roman"/>
        </w:rPr>
        <w:t>до договору</w:t>
      </w:r>
      <w:proofErr w:type="gramEnd"/>
      <w:r w:rsidR="00076358" w:rsidRPr="001D5A51">
        <w:rPr>
          <w:rFonts w:asciiTheme="majorHAnsi" w:hAnsiTheme="majorHAnsi" w:cs="Times New Roman"/>
        </w:rPr>
        <w:t xml:space="preserve"> здійснюється шляхом укладення додаткової угоди, якщо інше не передбачено договором.</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56</w:t>
      </w:r>
      <w:r w:rsidR="00076358" w:rsidRPr="001D5A51">
        <w:rPr>
          <w:rFonts w:asciiTheme="majorHAnsi" w:hAnsiTheme="majorHAnsi" w:cs="Times New Roman"/>
        </w:rPr>
        <w:t>.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57</w:t>
      </w:r>
      <w:r w:rsidR="00076358" w:rsidRPr="001D5A51">
        <w:rPr>
          <w:rFonts w:asciiTheme="majorHAnsi" w:hAnsiTheme="majorHAnsi" w:cs="Times New Roman"/>
        </w:rPr>
        <w:t>.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58</w:t>
      </w:r>
      <w:r w:rsidR="00076358" w:rsidRPr="001D5A51">
        <w:rPr>
          <w:rFonts w:asciiTheme="majorHAnsi" w:hAnsiTheme="majorHAnsi" w:cs="Times New Roman"/>
        </w:rPr>
        <w:t xml:space="preserve">. Спори, що можуть виникнути у процесі виконання договору, сторони вирішують шляхом переговорів. Неврегульовані питання вирішуються </w:t>
      </w:r>
      <w:proofErr w:type="gramStart"/>
      <w:r w:rsidR="00076358" w:rsidRPr="001D5A51">
        <w:rPr>
          <w:rFonts w:asciiTheme="majorHAnsi" w:hAnsiTheme="majorHAnsi" w:cs="Times New Roman"/>
        </w:rPr>
        <w:t>у судовому порядку</w:t>
      </w:r>
      <w:proofErr w:type="gramEnd"/>
      <w:r w:rsidR="00076358" w:rsidRPr="001D5A51">
        <w:rPr>
          <w:rFonts w:asciiTheme="majorHAnsi" w:hAnsiTheme="majorHAnsi" w:cs="Times New Roman"/>
        </w:rPr>
        <w:t>.</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val="uk-UA"/>
        </w:rPr>
        <w:t>59</w:t>
      </w:r>
      <w:r w:rsidR="00076358" w:rsidRPr="001D5A51">
        <w:rPr>
          <w:rFonts w:asciiTheme="majorHAnsi" w:hAnsiTheme="majorHAnsi" w:cs="Times New Roman"/>
        </w:rPr>
        <w:t xml:space="preserve">. Договір укладений у двох примірниках по одному для кожної із сторін, що мають однакову юридичну силу. </w:t>
      </w:r>
    </w:p>
    <w:p w:rsidR="00076358" w:rsidRPr="001D5A51" w:rsidRDefault="00076358" w:rsidP="0029122A">
      <w:pPr>
        <w:keepNext/>
        <w:keepLines/>
        <w:spacing w:after="0" w:line="240" w:lineRule="auto"/>
        <w:jc w:val="center"/>
        <w:rPr>
          <w:rFonts w:asciiTheme="majorHAnsi" w:hAnsiTheme="majorHAnsi" w:cs="Times New Roman"/>
          <w:b/>
        </w:rPr>
      </w:pPr>
      <w:r w:rsidRPr="001D5A51">
        <w:rPr>
          <w:rFonts w:asciiTheme="majorHAnsi" w:hAnsiTheme="majorHAnsi" w:cs="Times New Roman"/>
          <w:b/>
        </w:rPr>
        <w:t>ІНШІ УМОВИ</w:t>
      </w:r>
    </w:p>
    <w:p w:rsidR="00076358" w:rsidRPr="001D5A51" w:rsidRDefault="005B2B61" w:rsidP="0029122A">
      <w:pPr>
        <w:spacing w:after="0" w:line="240" w:lineRule="auto"/>
        <w:jc w:val="both"/>
        <w:rPr>
          <w:rFonts w:asciiTheme="majorHAnsi" w:hAnsiTheme="majorHAnsi" w:cs="Times New Roman"/>
        </w:rPr>
      </w:pPr>
      <w:r>
        <w:rPr>
          <w:rFonts w:asciiTheme="majorHAnsi" w:hAnsiTheme="majorHAnsi" w:cs="Times New Roman"/>
        </w:rPr>
        <w:t xml:space="preserve"> 6</w:t>
      </w:r>
      <w:r>
        <w:rPr>
          <w:rFonts w:asciiTheme="majorHAnsi" w:hAnsiTheme="majorHAnsi" w:cs="Times New Roman"/>
          <w:lang w:val="uk-UA"/>
        </w:rPr>
        <w:t>0</w:t>
      </w:r>
      <w:r w:rsidR="00076358" w:rsidRPr="001D5A51">
        <w:rPr>
          <w:rFonts w:asciiTheme="majorHAnsi" w:hAnsiTheme="majorHAnsi" w:cs="Times New Roman"/>
        </w:rPr>
        <w:t>.</w:t>
      </w:r>
      <w:r w:rsidR="0029122A">
        <w:rPr>
          <w:rFonts w:asciiTheme="majorHAnsi" w:hAnsiTheme="majorHAnsi" w:cs="Times New Roman"/>
          <w:lang w:val="uk-UA"/>
        </w:rPr>
        <w:t xml:space="preserve">  </w:t>
      </w:r>
      <w:r w:rsidR="00076358" w:rsidRPr="001D5A51">
        <w:rPr>
          <w:rFonts w:asciiTheme="majorHAnsi" w:hAnsiTheme="majorHAnsi" w:cs="Times New Roman"/>
        </w:rPr>
        <w:t>Даний Договір публічно доводиться до відома усіх Сп</w:t>
      </w:r>
      <w:r w:rsidR="0029122A">
        <w:rPr>
          <w:rFonts w:asciiTheme="majorHAnsi" w:hAnsiTheme="majorHAnsi" w:cs="Times New Roman"/>
        </w:rPr>
        <w:t>оживачів шляхом його розміщенн</w:t>
      </w:r>
      <w:r w:rsidR="0029122A">
        <w:rPr>
          <w:rFonts w:asciiTheme="majorHAnsi" w:hAnsiTheme="majorHAnsi" w:cs="Times New Roman"/>
          <w:lang w:val="uk-UA"/>
        </w:rPr>
        <w:t xml:space="preserve">я  </w:t>
      </w:r>
      <w:proofErr w:type="gramStart"/>
      <w:r w:rsidR="0029122A">
        <w:rPr>
          <w:rFonts w:asciiTheme="majorHAnsi" w:hAnsiTheme="majorHAnsi" w:cs="Times New Roman"/>
          <w:lang w:val="uk-UA"/>
        </w:rPr>
        <w:t xml:space="preserve">   </w:t>
      </w:r>
      <w:r w:rsidR="00076358" w:rsidRPr="001D5A51">
        <w:rPr>
          <w:rFonts w:asciiTheme="majorHAnsi" w:hAnsiTheme="majorHAnsi" w:cs="Times New Roman"/>
        </w:rPr>
        <w:t>(</w:t>
      </w:r>
      <w:proofErr w:type="gramEnd"/>
      <w:r w:rsidR="00076358" w:rsidRPr="001D5A51">
        <w:rPr>
          <w:rFonts w:asciiTheme="majorHAnsi" w:hAnsiTheme="majorHAnsi" w:cs="Times New Roman"/>
        </w:rPr>
        <w:t>оприлюднення) на сайті </w:t>
      </w:r>
      <w:r w:rsidR="0029122A" w:rsidRPr="0029122A">
        <w:rPr>
          <w:rFonts w:asciiTheme="majorHAnsi" w:hAnsiTheme="majorHAnsi" w:cs="Times New Roman"/>
          <w:lang w:val="uk-UA"/>
        </w:rPr>
        <w:t xml:space="preserve">Перемишлянської міської ради </w:t>
      </w:r>
      <w:r w:rsidR="009F10D9" w:rsidRPr="009F10D9">
        <w:rPr>
          <w:rFonts w:asciiTheme="majorHAnsi" w:hAnsiTheme="majorHAnsi" w:cs="Times New Roman"/>
          <w:lang w:val="uk-UA"/>
        </w:rPr>
        <w:t>https://rada-peremyshlyany.gov.ua</w:t>
      </w:r>
      <w:r w:rsidR="0029122A">
        <w:rPr>
          <w:rFonts w:asciiTheme="majorHAnsi" w:hAnsiTheme="majorHAnsi" w:cs="Times New Roman"/>
          <w:lang w:val="uk-UA"/>
        </w:rPr>
        <w:t xml:space="preserve"> та </w:t>
      </w:r>
      <w:r w:rsidR="0029122A">
        <w:rPr>
          <w:rFonts w:asciiTheme="majorHAnsi" w:hAnsiTheme="majorHAnsi" w:cs="Times New Roman"/>
        </w:rPr>
        <w:t> </w:t>
      </w:r>
      <w:r w:rsidR="00076358" w:rsidRPr="001D5A51">
        <w:rPr>
          <w:rFonts w:asciiTheme="majorHAnsi" w:hAnsiTheme="majorHAnsi" w:cs="Times New Roman"/>
        </w:rPr>
        <w:t>постійно доступний для оз</w:t>
      </w:r>
      <w:r w:rsidR="0029122A">
        <w:rPr>
          <w:rFonts w:asciiTheme="majorHAnsi" w:hAnsiTheme="majorHAnsi" w:cs="Times New Roman"/>
        </w:rPr>
        <w:t>найомлення</w:t>
      </w:r>
      <w:r w:rsidR="00076358" w:rsidRPr="001D5A51">
        <w:rPr>
          <w:rFonts w:asciiTheme="majorHAnsi" w:hAnsiTheme="majorHAnsi" w:cs="Times New Roman"/>
        </w:rPr>
        <w:t>.</w:t>
      </w:r>
    </w:p>
    <w:p w:rsidR="00076358" w:rsidRPr="001D5A51" w:rsidRDefault="005B2B61" w:rsidP="001D5A51">
      <w:pPr>
        <w:spacing w:after="0" w:line="240" w:lineRule="auto"/>
        <w:rPr>
          <w:rFonts w:asciiTheme="majorHAnsi" w:hAnsiTheme="majorHAnsi" w:cs="Times New Roman"/>
        </w:rPr>
      </w:pPr>
      <w:r>
        <w:rPr>
          <w:rFonts w:asciiTheme="majorHAnsi" w:hAnsiTheme="majorHAnsi" w:cs="Times New Roman"/>
        </w:rPr>
        <w:t>6</w:t>
      </w:r>
      <w:r>
        <w:rPr>
          <w:rFonts w:asciiTheme="majorHAnsi" w:hAnsiTheme="majorHAnsi" w:cs="Times New Roman"/>
          <w:lang w:val="uk-UA"/>
        </w:rPr>
        <w:t>1</w:t>
      </w:r>
      <w:r w:rsidR="00076358" w:rsidRPr="001D5A51">
        <w:rPr>
          <w:rFonts w:asciiTheme="majorHAnsi" w:hAnsiTheme="majorHAnsi" w:cs="Times New Roman"/>
        </w:rPr>
        <w:t>. Усі додатки та додаткові угоди до даного договору є його невід’ємною частиною.</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rPr>
        <w:t>6</w:t>
      </w:r>
      <w:r>
        <w:rPr>
          <w:rFonts w:asciiTheme="majorHAnsi" w:hAnsiTheme="majorHAnsi" w:cs="Times New Roman"/>
          <w:lang w:val="uk-UA"/>
        </w:rPr>
        <w:t>2</w:t>
      </w:r>
      <w:r w:rsidR="00076358" w:rsidRPr="001D5A51">
        <w:rPr>
          <w:rFonts w:asciiTheme="majorHAnsi" w:hAnsiTheme="majorHAnsi" w:cs="Times New Roman"/>
        </w:rPr>
        <w:t xml:space="preserve">. Всі умови до даного договору внесені та погоджені сторонами за взаємною згодою. У </w:t>
      </w:r>
      <w:proofErr w:type="gramStart"/>
      <w:r w:rsidR="00076358" w:rsidRPr="001D5A51">
        <w:rPr>
          <w:rFonts w:asciiTheme="majorHAnsi" w:hAnsiTheme="majorHAnsi" w:cs="Times New Roman"/>
        </w:rPr>
        <w:t>випадках  не</w:t>
      </w:r>
      <w:proofErr w:type="gramEnd"/>
      <w:r w:rsidR="00076358" w:rsidRPr="001D5A51">
        <w:rPr>
          <w:rFonts w:asciiTheme="majorHAnsi" w:hAnsiTheme="majorHAnsi" w:cs="Times New Roman"/>
        </w:rPr>
        <w:t xml:space="preserve"> передбачених цим договором, сторони керуються  нормами чинного законодавства України, в тому числі  </w:t>
      </w:r>
      <w:r w:rsidR="00076358" w:rsidRPr="001D5A51">
        <w:rPr>
          <w:rFonts w:asciiTheme="majorHAnsi" w:hAnsiTheme="majorHAnsi" w:cs="Times New Roman"/>
          <w:lang w:eastAsia="uk-UA"/>
        </w:rPr>
        <w:t>Законами України «Про житлово-комунальні послуги», «Про питну воду, питне водопостачання та водовідведення», «Про метрологію та метрологічну діяльність», «Про комерційний облік теплової енергії та водопостачання», іншими  нормативно-правовими актами.</w:t>
      </w:r>
    </w:p>
    <w:p w:rsidR="00076358" w:rsidRPr="001D5A51" w:rsidRDefault="005B2B61" w:rsidP="001D5A51">
      <w:pPr>
        <w:spacing w:after="0" w:line="240" w:lineRule="auto"/>
        <w:jc w:val="both"/>
        <w:rPr>
          <w:rFonts w:asciiTheme="majorHAnsi" w:hAnsiTheme="majorHAnsi" w:cs="Times New Roman"/>
        </w:rPr>
      </w:pPr>
      <w:r>
        <w:rPr>
          <w:rFonts w:asciiTheme="majorHAnsi" w:hAnsiTheme="majorHAnsi" w:cs="Times New Roman"/>
          <w:lang w:eastAsia="uk-UA"/>
        </w:rPr>
        <w:t>6</w:t>
      </w:r>
      <w:r>
        <w:rPr>
          <w:rFonts w:asciiTheme="majorHAnsi" w:hAnsiTheme="majorHAnsi" w:cs="Times New Roman"/>
          <w:lang w:val="uk-UA" w:eastAsia="uk-UA"/>
        </w:rPr>
        <w:t>3</w:t>
      </w:r>
      <w:r w:rsidR="00076358" w:rsidRPr="001D5A51">
        <w:rPr>
          <w:rFonts w:asciiTheme="majorHAnsi" w:hAnsiTheme="majorHAnsi" w:cs="Times New Roman"/>
          <w:lang w:eastAsia="uk-UA"/>
        </w:rPr>
        <w:t>.</w:t>
      </w:r>
      <w:r w:rsidR="00076358" w:rsidRPr="001D5A51">
        <w:rPr>
          <w:rFonts w:asciiTheme="majorHAnsi" w:hAnsiTheme="majorHAnsi" w:cs="Times New Roman"/>
        </w:rPr>
        <w:t xml:space="preserve"> Сторони керуються положеннями «Правил користування системами централізованого комунального водопостачання та водовідведення в населених пунктах України», при  розрахунку середньорічного об’єму стічних вод, що утворюються внаслідок випадання атмосферних опадів, сніготанення та здійснення поливально-мийних робіт під час прибирання територій (далі - поверхневі стічні води), і неорганізовано потрапляють в мережі водовідведення споживача або через дощозбірники і колодязі на мережах водовідведення, які розташовані на території споживача, у мереж</w:t>
      </w:r>
      <w:r>
        <w:rPr>
          <w:rFonts w:asciiTheme="majorHAnsi" w:hAnsiTheme="majorHAnsi" w:cs="Times New Roman"/>
        </w:rPr>
        <w:t>і водовідведення виконавця</w:t>
      </w:r>
      <w:r w:rsidR="00076358" w:rsidRPr="001D5A51">
        <w:rPr>
          <w:rFonts w:asciiTheme="majorHAnsi" w:hAnsiTheme="majorHAnsi" w:cs="Times New Roman"/>
        </w:rPr>
        <w:t>.</w:t>
      </w:r>
    </w:p>
    <w:p w:rsidR="00076358" w:rsidRPr="001D5A51" w:rsidRDefault="00EC627C" w:rsidP="001D5A51">
      <w:pPr>
        <w:spacing w:after="0" w:line="240" w:lineRule="auto"/>
        <w:jc w:val="both"/>
        <w:rPr>
          <w:rFonts w:asciiTheme="majorHAnsi" w:hAnsiTheme="majorHAnsi" w:cs="Times New Roman"/>
        </w:rPr>
      </w:pPr>
      <w:r>
        <w:rPr>
          <w:rFonts w:asciiTheme="majorHAnsi" w:hAnsiTheme="majorHAnsi" w:cs="Times New Roman"/>
        </w:rPr>
        <w:t>6</w:t>
      </w:r>
      <w:r>
        <w:rPr>
          <w:rFonts w:asciiTheme="majorHAnsi" w:hAnsiTheme="majorHAnsi" w:cs="Times New Roman"/>
          <w:lang w:val="uk-UA"/>
        </w:rPr>
        <w:t>4</w:t>
      </w:r>
      <w:r w:rsidR="00076358" w:rsidRPr="001D5A51">
        <w:rPr>
          <w:rFonts w:asciiTheme="majorHAnsi" w:hAnsiTheme="majorHAnsi" w:cs="Times New Roman"/>
        </w:rPr>
        <w:t xml:space="preserve">. У разі наявності у </w:t>
      </w:r>
      <w:proofErr w:type="gramStart"/>
      <w:r w:rsidR="00076358" w:rsidRPr="001D5A51">
        <w:rPr>
          <w:rFonts w:asciiTheme="majorHAnsi" w:hAnsiTheme="majorHAnsi" w:cs="Times New Roman"/>
        </w:rPr>
        <w:t>споживача  заборгованості</w:t>
      </w:r>
      <w:proofErr w:type="gramEnd"/>
      <w:r w:rsidR="00076358" w:rsidRPr="001D5A51">
        <w:rPr>
          <w:rFonts w:asciiTheme="majorHAnsi" w:hAnsiTheme="majorHAnsi" w:cs="Times New Roman"/>
        </w:rPr>
        <w:t xml:space="preserve"> з оплати вартості послуг, що  були отримані споживачем  до укладення  даного договору, сторони за взаємною згодою та у порядку, </w:t>
      </w:r>
      <w:r w:rsidR="00076358" w:rsidRPr="001D5A51">
        <w:rPr>
          <w:rFonts w:asciiTheme="majorHAnsi" w:hAnsiTheme="majorHAnsi" w:cs="Times New Roman"/>
        </w:rPr>
        <w:lastRenderedPageBreak/>
        <w:t>передбаченому законодавством, укладають графік погашення заборгованості, який оформлюється окремим договором про реструктуризацію заборгованості.</w:t>
      </w:r>
    </w:p>
    <w:p w:rsidR="00076358" w:rsidRPr="001D5A51" w:rsidRDefault="00076358" w:rsidP="001D5A51">
      <w:pPr>
        <w:spacing w:after="0" w:line="240" w:lineRule="auto"/>
        <w:ind w:firstLine="708"/>
        <w:jc w:val="both"/>
        <w:rPr>
          <w:rFonts w:asciiTheme="majorHAnsi" w:hAnsiTheme="majorHAnsi" w:cs="Times New Roman"/>
        </w:rPr>
      </w:pPr>
      <w:r w:rsidRPr="001D5A51">
        <w:rPr>
          <w:rFonts w:asciiTheme="majorHAnsi" w:hAnsiTheme="majorHAnsi" w:cs="Times New Roman"/>
        </w:rPr>
        <w:t xml:space="preserve"> У разі відсутності графіка погашення заборгованості виконавець має право грошові кошти, отримані від споживача за надані послуги в поточному розрахунковому періоді, зарахувати в рахунок погашення існуючої заборгованості споживача відповідно до черговості її виникнення незалежно від вказаного в платіжному дорученні призначення платежу.</w:t>
      </w:r>
    </w:p>
    <w:p w:rsidR="00076358" w:rsidRPr="001D5A51" w:rsidRDefault="00076358" w:rsidP="001D5A51">
      <w:pPr>
        <w:spacing w:after="0" w:line="240" w:lineRule="auto"/>
        <w:ind w:firstLine="708"/>
        <w:jc w:val="both"/>
        <w:rPr>
          <w:rFonts w:asciiTheme="majorHAnsi" w:hAnsiTheme="majorHAnsi" w:cs="Times New Roman"/>
          <w:color w:val="000000"/>
        </w:rPr>
      </w:pPr>
      <w:r w:rsidRPr="001D5A51">
        <w:rPr>
          <w:rFonts w:asciiTheme="majorHAnsi" w:hAnsiTheme="majorHAnsi" w:cs="Times New Roman"/>
          <w:color w:val="000000"/>
        </w:rPr>
        <w:t xml:space="preserve">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 </w:t>
      </w:r>
    </w:p>
    <w:p w:rsidR="00076358" w:rsidRPr="001D5A51" w:rsidRDefault="00EC627C" w:rsidP="001D5A51">
      <w:pPr>
        <w:spacing w:after="0" w:line="240" w:lineRule="auto"/>
        <w:jc w:val="both"/>
        <w:rPr>
          <w:rFonts w:asciiTheme="majorHAnsi" w:hAnsiTheme="majorHAnsi" w:cs="Times New Roman"/>
        </w:rPr>
      </w:pPr>
      <w:r>
        <w:rPr>
          <w:rFonts w:asciiTheme="majorHAnsi" w:hAnsiTheme="majorHAnsi" w:cs="Times New Roman"/>
        </w:rPr>
        <w:t xml:space="preserve"> </w:t>
      </w:r>
      <w:r>
        <w:rPr>
          <w:rFonts w:asciiTheme="majorHAnsi" w:hAnsiTheme="majorHAnsi" w:cs="Times New Roman"/>
          <w:lang w:val="uk-UA"/>
        </w:rPr>
        <w:t>65</w:t>
      </w:r>
      <w:r w:rsidR="00076358" w:rsidRPr="001D5A51">
        <w:rPr>
          <w:rFonts w:asciiTheme="majorHAnsi" w:hAnsiTheme="majorHAnsi" w:cs="Times New Roman"/>
        </w:rPr>
        <w:t xml:space="preserve">. Сторони погодились, що повідомлення та інші документи, </w:t>
      </w:r>
      <w:proofErr w:type="gramStart"/>
      <w:r w:rsidR="00076358" w:rsidRPr="001D5A51">
        <w:rPr>
          <w:rFonts w:asciiTheme="majorHAnsi" w:hAnsiTheme="majorHAnsi" w:cs="Times New Roman"/>
        </w:rPr>
        <w:t>якими  будуть</w:t>
      </w:r>
      <w:proofErr w:type="gramEnd"/>
      <w:r w:rsidR="00076358" w:rsidRPr="001D5A51">
        <w:rPr>
          <w:rFonts w:asciiTheme="majorHAnsi" w:hAnsiTheme="majorHAnsi" w:cs="Times New Roman"/>
        </w:rPr>
        <w:t xml:space="preserve"> обмінюватися Сторони, вважатимуться врученими належним чином, якщо вони: </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 xml:space="preserve">1) були надіслані </w:t>
      </w:r>
      <w:proofErr w:type="gramStart"/>
      <w:r w:rsidRPr="001D5A51">
        <w:rPr>
          <w:rFonts w:asciiTheme="majorHAnsi" w:hAnsiTheme="majorHAnsi" w:cs="Times New Roman"/>
        </w:rPr>
        <w:t>на адресу</w:t>
      </w:r>
      <w:proofErr w:type="gramEnd"/>
      <w:r w:rsidRPr="001D5A51">
        <w:rPr>
          <w:rFonts w:asciiTheme="majorHAnsi" w:hAnsiTheme="majorHAnsi" w:cs="Times New Roman"/>
        </w:rPr>
        <w:t xml:space="preserve"> для листування Споживача, що зазначена у цьому Договорі;</w:t>
      </w:r>
    </w:p>
    <w:p w:rsidR="00076358" w:rsidRPr="001D5A51" w:rsidRDefault="00076358" w:rsidP="001D5A51">
      <w:pPr>
        <w:spacing w:after="0" w:line="240" w:lineRule="auto"/>
        <w:jc w:val="both"/>
        <w:rPr>
          <w:rFonts w:asciiTheme="majorHAnsi" w:hAnsiTheme="majorHAnsi" w:cs="Times New Roman"/>
        </w:rPr>
      </w:pPr>
      <w:r w:rsidRPr="001D5A51">
        <w:rPr>
          <w:rFonts w:asciiTheme="majorHAnsi" w:hAnsiTheme="majorHAnsi" w:cs="Times New Roman"/>
        </w:rPr>
        <w:t>2) були вручені особисто або уповноваженому представнику Сторони. В такому випадку Сторона або уповноважений представник Сторони, якому було вручено повідомлення, зобов’язаний підписати отримане повідомлення (інший д</w:t>
      </w:r>
      <w:r w:rsidR="00EC627C">
        <w:rPr>
          <w:rFonts w:asciiTheme="majorHAnsi" w:hAnsiTheme="majorHAnsi" w:cs="Times New Roman"/>
        </w:rPr>
        <w:t>окумент) та зазначити свої П.І.</w:t>
      </w:r>
      <w:r w:rsidR="00EC627C">
        <w:rPr>
          <w:rFonts w:asciiTheme="majorHAnsi" w:hAnsiTheme="majorHAnsi" w:cs="Times New Roman"/>
          <w:lang w:val="uk-UA"/>
        </w:rPr>
        <w:t>Б.</w:t>
      </w:r>
      <w:r w:rsidRPr="001D5A51">
        <w:rPr>
          <w:rFonts w:asciiTheme="majorHAnsi" w:hAnsiTheme="majorHAnsi" w:cs="Times New Roman"/>
        </w:rPr>
        <w:t>, а також зазначити дату отримання на примірнику іншої сторони;</w:t>
      </w:r>
    </w:p>
    <w:p w:rsidR="00076358" w:rsidRPr="001D5A51" w:rsidRDefault="00076358" w:rsidP="00EC627C">
      <w:pPr>
        <w:spacing w:after="0" w:line="240" w:lineRule="auto"/>
        <w:jc w:val="both"/>
        <w:rPr>
          <w:rFonts w:asciiTheme="majorHAnsi" w:hAnsiTheme="majorHAnsi" w:cs="Times New Roman"/>
        </w:rPr>
      </w:pPr>
      <w:r w:rsidRPr="001D5A51">
        <w:rPr>
          <w:rFonts w:asciiTheme="majorHAnsi" w:hAnsiTheme="majorHAnsi" w:cs="Times New Roman"/>
        </w:rPr>
        <w:t xml:space="preserve">3) були направлені за допомогою засобів поштового звя’зку рекомендованим листом з описом вкладення </w:t>
      </w:r>
      <w:proofErr w:type="gramStart"/>
      <w:r w:rsidRPr="001D5A51">
        <w:rPr>
          <w:rFonts w:asciiTheme="majorHAnsi" w:hAnsiTheme="majorHAnsi" w:cs="Times New Roman"/>
        </w:rPr>
        <w:t>на адресу</w:t>
      </w:r>
      <w:proofErr w:type="gramEnd"/>
      <w:r w:rsidRPr="001D5A51">
        <w:rPr>
          <w:rFonts w:asciiTheme="majorHAnsi" w:hAnsiTheme="majorHAnsi" w:cs="Times New Roman"/>
        </w:rPr>
        <w:t xml:space="preserve"> для листування Споживача, що зазначена у цьому Договорі. </w:t>
      </w:r>
    </w:p>
    <w:p w:rsidR="00EC627C" w:rsidRPr="00EC627C" w:rsidRDefault="00EC627C" w:rsidP="001D5A51">
      <w:pPr>
        <w:spacing w:after="0" w:line="240" w:lineRule="auto"/>
        <w:jc w:val="both"/>
        <w:rPr>
          <w:rFonts w:asciiTheme="majorHAnsi" w:hAnsiTheme="majorHAnsi" w:cs="Times New Roman"/>
          <w:lang w:val="uk-UA"/>
        </w:rPr>
      </w:pPr>
      <w:r>
        <w:rPr>
          <w:rFonts w:asciiTheme="majorHAnsi" w:hAnsiTheme="majorHAnsi" w:cs="Times New Roman"/>
          <w:lang w:val="uk-UA"/>
        </w:rPr>
        <w:t>4) б</w:t>
      </w:r>
      <w:r>
        <w:rPr>
          <w:rFonts w:asciiTheme="majorHAnsi" w:hAnsiTheme="majorHAnsi" w:cs="Times New Roman"/>
        </w:rPr>
        <w:t>ули направлені на адрес</w:t>
      </w:r>
      <w:r>
        <w:rPr>
          <w:rFonts w:asciiTheme="majorHAnsi" w:hAnsiTheme="majorHAnsi" w:cs="Times New Roman"/>
          <w:lang w:val="uk-UA"/>
        </w:rPr>
        <w:t>у</w:t>
      </w:r>
      <w:r>
        <w:rPr>
          <w:rFonts w:asciiTheme="majorHAnsi" w:hAnsiTheme="majorHAnsi" w:cs="Times New Roman"/>
        </w:rPr>
        <w:t xml:space="preserve"> електронної пошти </w:t>
      </w:r>
      <w:r>
        <w:rPr>
          <w:rFonts w:asciiTheme="majorHAnsi" w:hAnsiTheme="majorHAnsi" w:cs="Times New Roman"/>
          <w:lang w:val="uk-UA"/>
        </w:rPr>
        <w:t>С</w:t>
      </w:r>
      <w:r>
        <w:rPr>
          <w:rFonts w:asciiTheme="majorHAnsi" w:hAnsiTheme="majorHAnsi" w:cs="Times New Roman"/>
        </w:rPr>
        <w:t>тор</w:t>
      </w:r>
      <w:r>
        <w:rPr>
          <w:rFonts w:asciiTheme="majorHAnsi" w:hAnsiTheme="majorHAnsi" w:cs="Times New Roman"/>
          <w:lang w:val="uk-UA"/>
        </w:rPr>
        <w:t>о</w:t>
      </w:r>
      <w:r w:rsidR="00076358" w:rsidRPr="001D5A51">
        <w:rPr>
          <w:rFonts w:asciiTheme="majorHAnsi" w:hAnsiTheme="majorHAnsi" w:cs="Times New Roman"/>
        </w:rPr>
        <w:t>н</w:t>
      </w:r>
      <w:r>
        <w:rPr>
          <w:rFonts w:asciiTheme="majorHAnsi" w:hAnsiTheme="majorHAnsi" w:cs="Times New Roman"/>
          <w:lang w:val="uk-UA"/>
        </w:rPr>
        <w:t>и</w:t>
      </w:r>
      <w:r>
        <w:rPr>
          <w:rFonts w:asciiTheme="majorHAnsi" w:hAnsiTheme="majorHAnsi" w:cs="Times New Roman"/>
        </w:rPr>
        <w:t>, що зазначен</w:t>
      </w:r>
      <w:r>
        <w:rPr>
          <w:rFonts w:asciiTheme="majorHAnsi" w:hAnsiTheme="majorHAnsi" w:cs="Times New Roman"/>
          <w:lang w:val="uk-UA"/>
        </w:rPr>
        <w:t>а</w:t>
      </w:r>
      <w:r w:rsidR="00076358" w:rsidRPr="001D5A51">
        <w:rPr>
          <w:rFonts w:asciiTheme="majorHAnsi" w:hAnsiTheme="majorHAnsi" w:cs="Times New Roman"/>
        </w:rPr>
        <w:t xml:space="preserve"> в цьому Договорі,</w:t>
      </w:r>
      <w:r>
        <w:rPr>
          <w:rFonts w:asciiTheme="majorHAnsi" w:hAnsiTheme="majorHAnsi" w:cs="Times New Roman"/>
          <w:lang w:val="uk-UA"/>
        </w:rPr>
        <w:t xml:space="preserve"> </w:t>
      </w:r>
      <w:r w:rsidR="00076358" w:rsidRPr="001D5A51">
        <w:rPr>
          <w:rFonts w:asciiTheme="majorHAnsi" w:hAnsiTheme="majorHAnsi" w:cs="Times New Roman"/>
        </w:rPr>
        <w:t xml:space="preserve"> у формі відсканованих копій підписаних сторонами документів. Якщо повідомлення, інші документи надіслано на електронну адресу пізніше 17 годин, таке повідомлення, документи вважаються врученими у робочий день, наступний за днем іх відправлення, незалежно від надходження повідомлення про доставлення.</w:t>
      </w:r>
    </w:p>
    <w:p w:rsidR="00076358" w:rsidRPr="001D5A51" w:rsidRDefault="00EC627C" w:rsidP="001D5A51">
      <w:pPr>
        <w:spacing w:after="0" w:line="240" w:lineRule="auto"/>
        <w:jc w:val="both"/>
        <w:rPr>
          <w:rFonts w:asciiTheme="majorHAnsi" w:hAnsiTheme="majorHAnsi" w:cs="Times New Roman"/>
        </w:rPr>
      </w:pPr>
      <w:r>
        <w:rPr>
          <w:rFonts w:asciiTheme="majorHAnsi" w:hAnsiTheme="majorHAnsi" w:cs="Times New Roman"/>
          <w:lang w:val="uk-UA"/>
        </w:rPr>
        <w:t xml:space="preserve">               </w:t>
      </w:r>
      <w:r w:rsidR="00076358" w:rsidRPr="001D5A51">
        <w:rPr>
          <w:rFonts w:asciiTheme="majorHAnsi" w:hAnsiTheme="majorHAnsi" w:cs="Times New Roman"/>
        </w:rPr>
        <w:t>Повідомлення та інші документи, обмін якими було здійснено з використанням зазначених в цьому Договорі засобів поштового та електронного зв’язку, вважаються викладеними в письмовій формі та мають юридичну силу письмового документу і можуть використовуватися як Додатки до цього Договору.</w:t>
      </w:r>
    </w:p>
    <w:p w:rsidR="008E18CC" w:rsidRPr="008E18CC" w:rsidRDefault="008E18CC" w:rsidP="008E18CC">
      <w:pPr>
        <w:spacing w:after="120" w:line="240" w:lineRule="auto"/>
        <w:ind w:firstLine="709"/>
        <w:jc w:val="both"/>
        <w:rPr>
          <w:rFonts w:asciiTheme="majorHAnsi" w:hAnsiTheme="majorHAnsi" w:cs="Times New Roman"/>
          <w:b/>
        </w:rPr>
      </w:pPr>
      <w:r w:rsidRPr="008E18CC">
        <w:rPr>
          <w:rFonts w:asciiTheme="majorHAnsi" w:hAnsiTheme="majorHAnsi" w:cs="Times New Roman"/>
          <w:lang w:val="uk-UA"/>
        </w:rPr>
        <w:t>Номери телефонів аварійних служб у разі виникнення аварі</w:t>
      </w:r>
      <w:r>
        <w:rPr>
          <w:rFonts w:asciiTheme="majorHAnsi" w:hAnsiTheme="majorHAnsi" w:cs="Times New Roman"/>
          <w:lang w:val="uk-UA"/>
        </w:rPr>
        <w:t>й та інших надзвичайних  ситуацій</w:t>
      </w:r>
      <w:r w:rsidRPr="008E18CC">
        <w:rPr>
          <w:rFonts w:asciiTheme="majorHAnsi" w:hAnsiTheme="majorHAnsi" w:cs="Times New Roman"/>
          <w:lang w:val="uk-UA"/>
        </w:rPr>
        <w:t xml:space="preserve">  2-16-19 та 2-24-80.</w:t>
      </w:r>
    </w:p>
    <w:p w:rsidR="00076358" w:rsidRPr="001D5A51" w:rsidRDefault="00076358" w:rsidP="001D5A51">
      <w:pPr>
        <w:spacing w:after="120" w:line="240" w:lineRule="auto"/>
        <w:ind w:firstLine="709"/>
        <w:rPr>
          <w:rFonts w:asciiTheme="majorHAnsi" w:hAnsiTheme="majorHAnsi" w:cs="Times New Roman"/>
          <w:lang w:val="uk-UA"/>
        </w:rPr>
      </w:pPr>
    </w:p>
    <w:p w:rsidR="008E18CC" w:rsidRDefault="008E18CC" w:rsidP="008E18CC">
      <w:pPr>
        <w:spacing w:after="0" w:line="240" w:lineRule="auto"/>
        <w:ind w:right="2"/>
        <w:jc w:val="center"/>
        <w:rPr>
          <w:rFonts w:asciiTheme="majorHAnsi" w:hAnsiTheme="majorHAnsi" w:cs="Times New Roman"/>
          <w:b/>
          <w:lang w:val="uk-UA"/>
        </w:rPr>
      </w:pPr>
      <w:r w:rsidRPr="008E18CC">
        <w:rPr>
          <w:rFonts w:asciiTheme="majorHAnsi" w:hAnsiTheme="majorHAnsi" w:cs="Times New Roman"/>
          <w:b/>
          <w:lang w:val="uk-UA"/>
        </w:rPr>
        <w:t>Адреси та реквізити сторін</w:t>
      </w:r>
    </w:p>
    <w:p w:rsidR="008E18CC" w:rsidRPr="008E18CC" w:rsidRDefault="008E18CC" w:rsidP="008E18CC">
      <w:pPr>
        <w:spacing w:after="0" w:line="240" w:lineRule="auto"/>
        <w:ind w:right="2"/>
        <w:jc w:val="center"/>
        <w:rPr>
          <w:rFonts w:asciiTheme="majorHAnsi" w:hAnsiTheme="majorHAnsi" w:cs="Times New Roman"/>
          <w:b/>
          <w:lang w:val="uk-UA"/>
        </w:rPr>
      </w:pPr>
    </w:p>
    <w:p w:rsidR="008E18CC" w:rsidRPr="008E18CC" w:rsidRDefault="008E18CC" w:rsidP="008E18CC">
      <w:pPr>
        <w:spacing w:after="0" w:line="240" w:lineRule="auto"/>
        <w:ind w:right="2"/>
        <w:jc w:val="both"/>
        <w:rPr>
          <w:rFonts w:asciiTheme="majorHAnsi" w:hAnsiTheme="majorHAnsi" w:cs="Times New Roman"/>
          <w:lang w:val="uk-UA"/>
        </w:rPr>
      </w:pPr>
      <w:r w:rsidRPr="008E18CC">
        <w:rPr>
          <w:rFonts w:asciiTheme="majorHAnsi" w:hAnsiTheme="majorHAnsi" w:cs="Times New Roman"/>
          <w:b/>
          <w:lang w:val="uk-UA"/>
        </w:rPr>
        <w:t xml:space="preserve">                 </w:t>
      </w:r>
      <w:r w:rsidRPr="008E18CC">
        <w:rPr>
          <w:rFonts w:asciiTheme="majorHAnsi" w:hAnsiTheme="majorHAnsi" w:cs="Times New Roman"/>
          <w:lang w:val="uk-UA"/>
        </w:rPr>
        <w:t xml:space="preserve">Виконавець:                                                                        </w:t>
      </w:r>
      <w:r w:rsidRPr="008E18CC">
        <w:rPr>
          <w:rFonts w:asciiTheme="majorHAnsi" w:hAnsiTheme="majorHAnsi" w:cs="Times New Roman"/>
        </w:rPr>
        <w:t xml:space="preserve">             </w:t>
      </w:r>
      <w:r w:rsidRPr="008E18CC">
        <w:rPr>
          <w:rFonts w:asciiTheme="majorHAnsi" w:hAnsiTheme="majorHAnsi" w:cs="Times New Roman"/>
          <w:lang w:val="uk-UA"/>
        </w:rPr>
        <w:t xml:space="preserve">    Споживач:</w:t>
      </w:r>
    </w:p>
    <w:p w:rsidR="008E18CC" w:rsidRPr="008E18CC" w:rsidRDefault="008E18CC" w:rsidP="008E18CC">
      <w:pPr>
        <w:spacing w:after="0" w:line="240" w:lineRule="auto"/>
        <w:ind w:right="2"/>
        <w:jc w:val="both"/>
        <w:rPr>
          <w:rFonts w:asciiTheme="majorHAnsi" w:hAnsiTheme="majorHAnsi" w:cs="Times New Roman"/>
          <w:b/>
          <w:lang w:val="uk-UA"/>
        </w:rPr>
      </w:pPr>
    </w:p>
    <w:p w:rsidR="008E18CC" w:rsidRPr="008E18CC" w:rsidRDefault="008E18CC" w:rsidP="008E18CC">
      <w:pPr>
        <w:spacing w:after="0" w:line="240" w:lineRule="auto"/>
        <w:ind w:right="2"/>
        <w:jc w:val="both"/>
        <w:rPr>
          <w:rFonts w:asciiTheme="majorHAnsi" w:hAnsiTheme="majorHAnsi" w:cs="Times New Roman"/>
          <w:b/>
          <w:lang w:val="uk-UA"/>
        </w:rPr>
      </w:pPr>
      <w:r w:rsidRPr="008E18CC">
        <w:rPr>
          <w:rFonts w:asciiTheme="majorHAnsi" w:hAnsiTheme="majorHAnsi" w:cs="Times New Roman"/>
          <w:lang w:val="uk-UA"/>
        </w:rPr>
        <w:t>МКП «Перемишдяниводоканал»</w:t>
      </w:r>
      <w:bookmarkStart w:id="12" w:name="242"/>
      <w:bookmarkEnd w:id="12"/>
      <w:r w:rsidRPr="008E18CC">
        <w:rPr>
          <w:rFonts w:asciiTheme="majorHAnsi" w:hAnsiTheme="majorHAnsi" w:cs="Times New Roman"/>
          <w:lang w:val="uk-UA"/>
        </w:rPr>
        <w:t xml:space="preserve">                </w:t>
      </w:r>
      <w:r w:rsidRPr="008E18CC">
        <w:rPr>
          <w:rFonts w:asciiTheme="majorHAnsi" w:hAnsiTheme="majorHAnsi" w:cs="Times New Roman"/>
        </w:rPr>
        <w:t xml:space="preserve">           </w:t>
      </w:r>
      <w:r w:rsidRPr="008E18CC">
        <w:rPr>
          <w:rFonts w:asciiTheme="majorHAnsi" w:hAnsiTheme="majorHAnsi" w:cs="Times New Roman"/>
          <w:b/>
          <w:lang w:val="uk-UA"/>
        </w:rPr>
        <w:t xml:space="preserve"> </w:t>
      </w:r>
      <w:r>
        <w:rPr>
          <w:rFonts w:asciiTheme="majorHAnsi" w:hAnsiTheme="majorHAnsi" w:cs="Times New Roman"/>
          <w:b/>
          <w:u w:val="single"/>
          <w:lang w:val="uk-UA"/>
        </w:rPr>
        <w:t>____________________________________________________________</w:t>
      </w:r>
      <w:r w:rsidRPr="008E18CC">
        <w:rPr>
          <w:rFonts w:asciiTheme="majorHAnsi" w:hAnsiTheme="majorHAnsi" w:cs="Times New Roman"/>
          <w:u w:val="single"/>
          <w:lang w:val="uk-UA"/>
        </w:rPr>
        <w:t xml:space="preserve">  </w:t>
      </w:r>
      <w:r w:rsidRPr="008E18CC">
        <w:rPr>
          <w:rFonts w:asciiTheme="majorHAnsi" w:hAnsiTheme="majorHAnsi" w:cs="Times New Roman"/>
          <w:b/>
          <w:u w:val="single"/>
          <w:lang w:val="uk-UA"/>
        </w:rPr>
        <w:t xml:space="preserve">                     </w:t>
      </w:r>
      <w:r w:rsidRPr="008E18CC">
        <w:rPr>
          <w:rFonts w:asciiTheme="majorHAnsi" w:hAnsiTheme="majorHAnsi" w:cs="Times New Roman"/>
          <w:u w:val="single"/>
          <w:lang w:val="uk-UA"/>
        </w:rPr>
        <w:t xml:space="preserve">                                                </w:t>
      </w:r>
    </w:p>
    <w:p w:rsidR="008E18CC" w:rsidRPr="008E18CC" w:rsidRDefault="008E18CC" w:rsidP="008E18CC">
      <w:pPr>
        <w:spacing w:after="0" w:line="240" w:lineRule="auto"/>
        <w:ind w:right="2"/>
        <w:jc w:val="both"/>
        <w:rPr>
          <w:rFonts w:asciiTheme="majorHAnsi" w:hAnsiTheme="majorHAnsi" w:cs="Times New Roman"/>
          <w:lang w:val="uk-UA"/>
        </w:rPr>
      </w:pPr>
      <w:r w:rsidRPr="008E18CC">
        <w:rPr>
          <w:rFonts w:asciiTheme="majorHAnsi" w:hAnsiTheme="majorHAnsi" w:cs="Times New Roman"/>
          <w:lang w:val="uk-UA"/>
        </w:rPr>
        <w:t xml:space="preserve">Адреса: 81200 Львівська обл.,                              </w:t>
      </w:r>
      <w:r>
        <w:rPr>
          <w:rFonts w:asciiTheme="majorHAnsi" w:hAnsiTheme="majorHAnsi" w:cs="Times New Roman"/>
          <w:lang w:val="uk-UA"/>
        </w:rPr>
        <w:t xml:space="preserve"> </w:t>
      </w:r>
      <w:r w:rsidRPr="008E18CC">
        <w:rPr>
          <w:rFonts w:asciiTheme="majorHAnsi" w:hAnsiTheme="majorHAnsi" w:cs="Times New Roman"/>
          <w:lang w:val="uk-UA"/>
        </w:rPr>
        <w:t xml:space="preserve">   </w:t>
      </w:r>
      <w:r>
        <w:rPr>
          <w:rFonts w:asciiTheme="majorHAnsi" w:hAnsiTheme="majorHAnsi" w:cs="Times New Roman"/>
          <w:u w:val="single"/>
          <w:lang w:val="uk-UA"/>
        </w:rPr>
        <w:t xml:space="preserve"> ___________________________________________________________</w:t>
      </w:r>
      <w:r w:rsidRPr="008E18CC">
        <w:rPr>
          <w:rFonts w:asciiTheme="majorHAnsi" w:hAnsiTheme="majorHAnsi" w:cs="Times New Roman"/>
          <w:u w:val="single"/>
          <w:lang w:val="uk-UA"/>
        </w:rPr>
        <w:t xml:space="preserve">        </w:t>
      </w:r>
    </w:p>
    <w:p w:rsidR="008E18CC" w:rsidRPr="008E18CC" w:rsidRDefault="008E18CC" w:rsidP="008E18CC">
      <w:pPr>
        <w:spacing w:after="0" w:line="240" w:lineRule="auto"/>
        <w:ind w:right="2"/>
        <w:jc w:val="both"/>
        <w:rPr>
          <w:rFonts w:asciiTheme="majorHAnsi" w:hAnsiTheme="majorHAnsi" w:cs="Times New Roman"/>
        </w:rPr>
      </w:pPr>
      <w:r w:rsidRPr="008E18CC">
        <w:rPr>
          <w:rFonts w:asciiTheme="majorHAnsi" w:hAnsiTheme="majorHAnsi" w:cs="Times New Roman"/>
          <w:lang w:val="uk-UA"/>
        </w:rPr>
        <w:t xml:space="preserve">м. Перемишляни, вул. Галицька, 38                       </w:t>
      </w:r>
      <w:r>
        <w:rPr>
          <w:rFonts w:asciiTheme="majorHAnsi" w:hAnsiTheme="majorHAnsi" w:cs="Times New Roman"/>
          <w:u w:val="single"/>
          <w:lang w:val="uk-UA"/>
        </w:rPr>
        <w:t>____________________________________________________________</w:t>
      </w:r>
    </w:p>
    <w:p w:rsidR="008E18CC" w:rsidRPr="008E18CC" w:rsidRDefault="008E18CC" w:rsidP="008E18CC">
      <w:pPr>
        <w:spacing w:after="0" w:line="240" w:lineRule="auto"/>
        <w:ind w:right="2"/>
        <w:jc w:val="both"/>
        <w:rPr>
          <w:rFonts w:asciiTheme="majorHAnsi" w:hAnsiTheme="majorHAnsi" w:cs="Times New Roman"/>
          <w:u w:val="single"/>
          <w:lang w:val="uk-UA"/>
        </w:rPr>
      </w:pPr>
      <w:r w:rsidRPr="008E18CC">
        <w:rPr>
          <w:rFonts w:asciiTheme="majorHAnsi" w:hAnsiTheme="majorHAnsi" w:cs="Times New Roman"/>
          <w:lang w:val="uk-UA"/>
        </w:rPr>
        <w:t>р/р</w:t>
      </w:r>
      <w:r w:rsidRPr="008E18CC">
        <w:rPr>
          <w:rFonts w:asciiTheme="majorHAnsi" w:hAnsiTheme="majorHAnsi" w:cs="Times New Roman"/>
          <w:i/>
          <w:lang w:val="uk-UA"/>
        </w:rPr>
        <w:t xml:space="preserve"> </w:t>
      </w:r>
      <w:r w:rsidRPr="008E18CC">
        <w:rPr>
          <w:rFonts w:asciiTheme="majorHAnsi" w:hAnsiTheme="majorHAnsi" w:cs="Times New Roman"/>
          <w:lang w:val="uk-UA"/>
        </w:rPr>
        <w:t xml:space="preserve">UA573257960000026000300004245 </w:t>
      </w:r>
      <w:r>
        <w:rPr>
          <w:rFonts w:asciiTheme="majorHAnsi" w:hAnsiTheme="majorHAnsi" w:cs="Times New Roman"/>
          <w:lang w:val="uk-UA"/>
        </w:rPr>
        <w:t xml:space="preserve">           </w:t>
      </w:r>
      <w:r w:rsidRPr="008E18CC">
        <w:rPr>
          <w:rFonts w:asciiTheme="majorHAnsi" w:hAnsiTheme="majorHAnsi" w:cs="Times New Roman"/>
          <w:lang w:val="uk-UA"/>
        </w:rPr>
        <w:t xml:space="preserve"> </w:t>
      </w:r>
      <w:r>
        <w:rPr>
          <w:rFonts w:asciiTheme="majorHAnsi" w:hAnsiTheme="majorHAnsi" w:cs="Times New Roman"/>
          <w:u w:val="single"/>
          <w:lang w:val="uk-UA"/>
        </w:rPr>
        <w:t>____________________________________________________________</w:t>
      </w:r>
    </w:p>
    <w:p w:rsidR="008E18CC" w:rsidRPr="008E18CC" w:rsidRDefault="008E18CC" w:rsidP="008E18CC">
      <w:pPr>
        <w:spacing w:after="0" w:line="240" w:lineRule="auto"/>
        <w:ind w:right="2"/>
        <w:jc w:val="both"/>
        <w:rPr>
          <w:rFonts w:asciiTheme="majorHAnsi" w:hAnsiTheme="majorHAnsi" w:cs="Times New Roman"/>
          <w:lang w:val="uk-UA"/>
        </w:rPr>
      </w:pPr>
      <w:r w:rsidRPr="008E18CC">
        <w:rPr>
          <w:rFonts w:asciiTheme="majorHAnsi" w:hAnsiTheme="majorHAnsi" w:cs="Times New Roman"/>
          <w:lang w:val="uk-UA"/>
        </w:rPr>
        <w:t xml:space="preserve">в АТ «Ощадбанк»                                                 </w:t>
      </w:r>
      <w:r>
        <w:rPr>
          <w:rFonts w:asciiTheme="majorHAnsi" w:hAnsiTheme="majorHAnsi" w:cs="Times New Roman"/>
          <w:lang w:val="uk-UA"/>
        </w:rPr>
        <w:t xml:space="preserve">         </w:t>
      </w:r>
      <w:r w:rsidRPr="008E18CC">
        <w:rPr>
          <w:rFonts w:asciiTheme="majorHAnsi" w:hAnsiTheme="majorHAnsi" w:cs="Times New Roman"/>
          <w:lang w:val="uk-UA"/>
        </w:rPr>
        <w:t xml:space="preserve">  </w:t>
      </w:r>
      <w:r>
        <w:rPr>
          <w:rFonts w:asciiTheme="majorHAnsi" w:hAnsiTheme="majorHAnsi" w:cs="Times New Roman"/>
          <w:u w:val="single"/>
          <w:lang w:val="uk-UA"/>
        </w:rPr>
        <w:t>____________________________________________________________</w:t>
      </w:r>
    </w:p>
    <w:p w:rsidR="008E18CC" w:rsidRPr="008E18CC" w:rsidRDefault="008E18CC" w:rsidP="008E18CC">
      <w:pPr>
        <w:spacing w:after="0" w:line="240" w:lineRule="auto"/>
        <w:ind w:right="2"/>
        <w:jc w:val="both"/>
        <w:rPr>
          <w:rFonts w:asciiTheme="majorHAnsi" w:hAnsiTheme="majorHAnsi" w:cs="Times New Roman"/>
          <w:lang w:val="uk-UA"/>
        </w:rPr>
      </w:pPr>
      <w:r w:rsidRPr="008E18CC">
        <w:rPr>
          <w:rFonts w:asciiTheme="majorHAnsi" w:hAnsiTheme="majorHAnsi" w:cs="Times New Roman"/>
          <w:lang w:val="uk-UA"/>
        </w:rPr>
        <w:t xml:space="preserve">МФО 325796, ЗКПО 25231485                             </w:t>
      </w:r>
      <w:r>
        <w:rPr>
          <w:rFonts w:asciiTheme="majorHAnsi" w:hAnsiTheme="majorHAnsi" w:cs="Times New Roman"/>
          <w:lang w:val="uk-UA"/>
        </w:rPr>
        <w:t xml:space="preserve">     </w:t>
      </w:r>
      <w:r w:rsidRPr="008E18CC">
        <w:rPr>
          <w:rFonts w:asciiTheme="majorHAnsi" w:hAnsiTheme="majorHAnsi" w:cs="Times New Roman"/>
          <w:lang w:val="uk-UA"/>
        </w:rPr>
        <w:t xml:space="preserve"> </w:t>
      </w:r>
      <w:r>
        <w:rPr>
          <w:rFonts w:asciiTheme="majorHAnsi" w:hAnsiTheme="majorHAnsi" w:cs="Times New Roman"/>
          <w:u w:val="single"/>
          <w:lang w:val="uk-UA"/>
        </w:rPr>
        <w:t>____________________________________________________________</w:t>
      </w:r>
    </w:p>
    <w:p w:rsidR="008E18CC" w:rsidRPr="008E18CC" w:rsidRDefault="008E18CC" w:rsidP="008E18CC">
      <w:pPr>
        <w:spacing w:after="0" w:line="240" w:lineRule="auto"/>
        <w:ind w:right="2"/>
        <w:jc w:val="both"/>
        <w:rPr>
          <w:rFonts w:asciiTheme="majorHAnsi" w:hAnsiTheme="majorHAnsi" w:cs="Times New Roman"/>
          <w:u w:val="single"/>
          <w:lang w:val="uk-UA"/>
        </w:rPr>
      </w:pPr>
      <w:r w:rsidRPr="008E18CC">
        <w:rPr>
          <w:rFonts w:asciiTheme="majorHAnsi" w:hAnsiTheme="majorHAnsi" w:cs="Times New Roman"/>
          <w:lang w:val="uk-UA"/>
        </w:rPr>
        <w:t xml:space="preserve">ІПН 252314813249                                             </w:t>
      </w:r>
      <w:r>
        <w:rPr>
          <w:rFonts w:asciiTheme="majorHAnsi" w:hAnsiTheme="majorHAnsi" w:cs="Times New Roman"/>
          <w:lang w:val="uk-UA"/>
        </w:rPr>
        <w:t xml:space="preserve">       </w:t>
      </w:r>
      <w:r w:rsidRPr="008E18CC">
        <w:rPr>
          <w:rFonts w:asciiTheme="majorHAnsi" w:hAnsiTheme="majorHAnsi" w:cs="Times New Roman"/>
          <w:lang w:val="uk-UA"/>
        </w:rPr>
        <w:t xml:space="preserve">     </w:t>
      </w:r>
      <w:r>
        <w:rPr>
          <w:rFonts w:asciiTheme="majorHAnsi" w:hAnsiTheme="majorHAnsi" w:cs="Times New Roman"/>
          <w:u w:val="single"/>
          <w:lang w:val="uk-UA"/>
        </w:rPr>
        <w:t>____________________________________________________________</w:t>
      </w:r>
    </w:p>
    <w:p w:rsidR="008E18CC" w:rsidRPr="008E18CC" w:rsidRDefault="008E18CC" w:rsidP="008E18CC">
      <w:pPr>
        <w:spacing w:after="0" w:line="240" w:lineRule="auto"/>
        <w:ind w:right="2"/>
        <w:jc w:val="both"/>
        <w:rPr>
          <w:rFonts w:asciiTheme="majorHAnsi" w:hAnsiTheme="majorHAnsi" w:cs="Times New Roman"/>
          <w:lang w:val="uk-UA"/>
        </w:rPr>
      </w:pPr>
      <w:r w:rsidRPr="008E18CC">
        <w:rPr>
          <w:rFonts w:asciiTheme="majorHAnsi" w:hAnsiTheme="majorHAnsi" w:cs="Times New Roman"/>
          <w:lang w:val="uk-UA"/>
        </w:rPr>
        <w:t xml:space="preserve">Телефон (03263) 2-24-80             </w:t>
      </w:r>
      <w:r>
        <w:rPr>
          <w:rFonts w:asciiTheme="majorHAnsi" w:hAnsiTheme="majorHAnsi" w:cs="Times New Roman"/>
          <w:lang w:val="uk-UA"/>
        </w:rPr>
        <w:t xml:space="preserve">                            </w:t>
      </w:r>
      <w:r w:rsidRPr="008E18CC">
        <w:rPr>
          <w:rFonts w:asciiTheme="majorHAnsi" w:hAnsiTheme="majorHAnsi" w:cs="Times New Roman"/>
          <w:lang w:val="uk-UA"/>
        </w:rPr>
        <w:t xml:space="preserve">    </w:t>
      </w:r>
      <w:r w:rsidRPr="008E18CC">
        <w:rPr>
          <w:rFonts w:asciiTheme="majorHAnsi" w:hAnsiTheme="majorHAnsi" w:cs="Times New Roman"/>
          <w:u w:val="single"/>
          <w:lang w:val="uk-UA"/>
        </w:rPr>
        <w:t>____________</w:t>
      </w:r>
      <w:r w:rsidRPr="008E18CC">
        <w:rPr>
          <w:rFonts w:asciiTheme="majorHAnsi" w:hAnsiTheme="majorHAnsi" w:cs="Times New Roman"/>
          <w:u w:val="single"/>
        </w:rPr>
        <w:t>_____</w:t>
      </w:r>
      <w:r w:rsidRPr="008E18CC">
        <w:rPr>
          <w:rFonts w:asciiTheme="majorHAnsi" w:hAnsiTheme="majorHAnsi" w:cs="Times New Roman"/>
          <w:u w:val="single"/>
          <w:lang w:val="uk-UA"/>
        </w:rPr>
        <w:t>_______</w:t>
      </w:r>
      <w:r>
        <w:rPr>
          <w:rFonts w:asciiTheme="majorHAnsi" w:hAnsiTheme="majorHAnsi" w:cs="Times New Roman"/>
          <w:u w:val="single"/>
          <w:lang w:val="uk-UA"/>
        </w:rPr>
        <w:t>____________________________________</w:t>
      </w:r>
      <w:r w:rsidRPr="008E18CC">
        <w:rPr>
          <w:rFonts w:asciiTheme="majorHAnsi" w:hAnsiTheme="majorHAnsi" w:cs="Times New Roman"/>
          <w:u w:val="single"/>
          <w:lang w:val="uk-UA"/>
        </w:rPr>
        <w:t xml:space="preserve">                                                                                                          </w:t>
      </w:r>
    </w:p>
    <w:p w:rsidR="008E18CC" w:rsidRPr="008E18CC" w:rsidRDefault="008E18CC" w:rsidP="008D7B62">
      <w:pPr>
        <w:spacing w:after="0" w:line="240" w:lineRule="auto"/>
        <w:ind w:right="2"/>
        <w:rPr>
          <w:rFonts w:asciiTheme="majorHAnsi" w:hAnsiTheme="majorHAnsi" w:cs="Times New Roman"/>
          <w:lang w:val="uk-UA"/>
        </w:rPr>
      </w:pPr>
      <w:proofErr w:type="gramStart"/>
      <w:r w:rsidRPr="008E18CC">
        <w:rPr>
          <w:rFonts w:asciiTheme="majorHAnsi" w:hAnsiTheme="majorHAnsi" w:cs="Times New Roman"/>
          <w:lang w:val="en-US"/>
        </w:rPr>
        <w:t>e</w:t>
      </w:r>
      <w:r w:rsidRPr="008E18CC">
        <w:rPr>
          <w:rFonts w:asciiTheme="majorHAnsi" w:hAnsiTheme="majorHAnsi" w:cs="Times New Roman"/>
          <w:lang w:val="uk-UA"/>
        </w:rPr>
        <w:t>-</w:t>
      </w:r>
      <w:r w:rsidRPr="008E18CC">
        <w:rPr>
          <w:rFonts w:asciiTheme="majorHAnsi" w:hAnsiTheme="majorHAnsi" w:cs="Times New Roman"/>
          <w:lang w:val="en-US"/>
        </w:rPr>
        <w:t>mail</w:t>
      </w:r>
      <w:proofErr w:type="gramEnd"/>
      <w:r>
        <w:rPr>
          <w:rFonts w:asciiTheme="majorHAnsi" w:hAnsiTheme="majorHAnsi" w:cs="Times New Roman"/>
          <w:lang w:val="uk-UA"/>
        </w:rPr>
        <w:t>:</w:t>
      </w:r>
      <w:r w:rsidR="008D7B62" w:rsidRPr="008D7B62">
        <w:rPr>
          <w:rFonts w:asciiTheme="majorHAnsi" w:hAnsiTheme="majorHAnsi" w:cs="Times New Roman"/>
          <w:lang w:val="en-US"/>
        </w:rPr>
        <w:t xml:space="preserve"> </w:t>
      </w:r>
      <w:hyperlink r:id="rId4" w:history="1">
        <w:r w:rsidR="008D7B62" w:rsidRPr="00162077">
          <w:rPr>
            <w:rStyle w:val="a3"/>
            <w:rFonts w:asciiTheme="majorHAnsi" w:hAnsiTheme="majorHAnsi" w:cs="Times New Roman"/>
            <w:lang w:val="en-US"/>
          </w:rPr>
          <w:t>pmv</w:t>
        </w:r>
        <w:r w:rsidR="008D7B62" w:rsidRPr="00162077">
          <w:rPr>
            <w:rStyle w:val="a3"/>
            <w:rFonts w:asciiTheme="majorHAnsi" w:hAnsiTheme="majorHAnsi" w:cs="Times New Roman"/>
            <w:lang w:val="uk-UA"/>
          </w:rPr>
          <w:t>.</w:t>
        </w:r>
        <w:r w:rsidR="008D7B62" w:rsidRPr="00162077">
          <w:rPr>
            <w:rStyle w:val="a3"/>
            <w:rFonts w:asciiTheme="majorHAnsi" w:hAnsiTheme="majorHAnsi" w:cs="Times New Roman"/>
            <w:lang w:val="en-US"/>
          </w:rPr>
          <w:t>zvit</w:t>
        </w:r>
        <w:r w:rsidR="008D7B62" w:rsidRPr="00162077">
          <w:rPr>
            <w:rStyle w:val="a3"/>
            <w:rFonts w:asciiTheme="majorHAnsi" w:hAnsiTheme="majorHAnsi" w:cs="Times New Roman"/>
            <w:lang w:val="uk-UA"/>
          </w:rPr>
          <w:t>@</w:t>
        </w:r>
        <w:r w:rsidR="008D7B62" w:rsidRPr="00162077">
          <w:rPr>
            <w:rStyle w:val="a3"/>
            <w:rFonts w:asciiTheme="majorHAnsi" w:hAnsiTheme="majorHAnsi" w:cs="Times New Roman"/>
            <w:lang w:val="en-US"/>
          </w:rPr>
          <w:t>gmail</w:t>
        </w:r>
        <w:r w:rsidR="008D7B62" w:rsidRPr="00162077">
          <w:rPr>
            <w:rStyle w:val="a3"/>
            <w:rFonts w:asciiTheme="majorHAnsi" w:hAnsiTheme="majorHAnsi" w:cs="Times New Roman"/>
            <w:lang w:val="uk-UA"/>
          </w:rPr>
          <w:t>.</w:t>
        </w:r>
        <w:r w:rsidR="008D7B62" w:rsidRPr="00162077">
          <w:rPr>
            <w:rStyle w:val="a3"/>
            <w:rFonts w:asciiTheme="majorHAnsi" w:hAnsiTheme="majorHAnsi" w:cs="Times New Roman"/>
            <w:lang w:val="en-US"/>
          </w:rPr>
          <w:t>com</w:t>
        </w:r>
      </w:hyperlink>
      <w:r w:rsidR="008D7B62">
        <w:rPr>
          <w:rFonts w:asciiTheme="majorHAnsi" w:hAnsiTheme="majorHAnsi" w:cs="Times New Roman"/>
          <w:lang w:val="en-US"/>
        </w:rPr>
        <w:t xml:space="preserve">                                       </w:t>
      </w:r>
      <w:r>
        <w:rPr>
          <w:rFonts w:asciiTheme="majorHAnsi" w:hAnsiTheme="majorHAnsi" w:cs="Times New Roman"/>
          <w:lang w:val="uk-UA"/>
        </w:rPr>
        <w:t xml:space="preserve">  </w:t>
      </w:r>
      <w:r>
        <w:rPr>
          <w:rFonts w:asciiTheme="majorHAnsi" w:hAnsiTheme="majorHAnsi" w:cs="Times New Roman"/>
          <w:u w:val="single"/>
          <w:lang w:val="uk-UA"/>
        </w:rPr>
        <w:t>_________________</w:t>
      </w:r>
      <w:r w:rsidRPr="008E18CC">
        <w:rPr>
          <w:rFonts w:asciiTheme="majorHAnsi" w:hAnsiTheme="majorHAnsi" w:cs="Times New Roman"/>
          <w:u w:val="single"/>
          <w:lang w:val="uk-UA"/>
        </w:rPr>
        <w:t xml:space="preserve">  _______________</w:t>
      </w:r>
      <w:r>
        <w:rPr>
          <w:rFonts w:asciiTheme="majorHAnsi" w:hAnsiTheme="majorHAnsi" w:cs="Times New Roman"/>
          <w:u w:val="single"/>
          <w:lang w:val="uk-UA"/>
        </w:rPr>
        <w:t>___</w:t>
      </w:r>
      <w:r w:rsidR="008D7B62">
        <w:rPr>
          <w:rFonts w:asciiTheme="majorHAnsi" w:hAnsiTheme="majorHAnsi" w:cs="Times New Roman"/>
          <w:u w:val="single"/>
          <w:lang w:val="en-US"/>
        </w:rPr>
        <w:t>______________________</w:t>
      </w:r>
      <w:r>
        <w:rPr>
          <w:rFonts w:asciiTheme="majorHAnsi" w:hAnsiTheme="majorHAnsi" w:cs="Times New Roman"/>
          <w:u w:val="single"/>
          <w:lang w:val="uk-UA"/>
        </w:rPr>
        <w:t>__</w:t>
      </w:r>
      <w:r w:rsidRPr="008E18CC">
        <w:rPr>
          <w:rFonts w:asciiTheme="majorHAnsi" w:hAnsiTheme="majorHAnsi" w:cs="Times New Roman"/>
          <w:u w:val="single"/>
          <w:lang w:val="uk-UA"/>
        </w:rPr>
        <w:t xml:space="preserve">       </w:t>
      </w:r>
      <w:r w:rsidRPr="008E18CC">
        <w:rPr>
          <w:rFonts w:asciiTheme="majorHAnsi" w:hAnsiTheme="majorHAnsi" w:cs="Times New Roman"/>
          <w:lang w:val="uk-UA"/>
        </w:rPr>
        <w:t xml:space="preserve">                           </w:t>
      </w:r>
      <w:r w:rsidRPr="008E18CC">
        <w:rPr>
          <w:rFonts w:asciiTheme="majorHAnsi" w:hAnsiTheme="majorHAnsi" w:cs="Times New Roman"/>
          <w:lang w:val="uk-UA"/>
        </w:rPr>
        <w:br/>
      </w:r>
      <w:bookmarkStart w:id="13" w:name="246"/>
      <w:bookmarkEnd w:id="13"/>
    </w:p>
    <w:p w:rsidR="008E18CC" w:rsidRPr="008E18CC" w:rsidRDefault="009F10D9" w:rsidP="008E18CC">
      <w:pPr>
        <w:spacing w:after="0" w:line="240" w:lineRule="auto"/>
        <w:ind w:right="2"/>
        <w:jc w:val="both"/>
        <w:rPr>
          <w:rFonts w:asciiTheme="majorHAnsi" w:hAnsiTheme="majorHAnsi" w:cs="Times New Roman"/>
          <w:u w:val="single"/>
          <w:lang w:val="uk-UA"/>
        </w:rPr>
      </w:pPr>
      <w:r>
        <w:rPr>
          <w:rFonts w:asciiTheme="majorHAnsi" w:hAnsiTheme="majorHAnsi" w:cs="Times New Roman"/>
          <w:lang w:val="uk-UA"/>
        </w:rPr>
        <w:t>Директ</w:t>
      </w:r>
      <w:r w:rsidR="008D7B62">
        <w:rPr>
          <w:rFonts w:asciiTheme="majorHAnsi" w:hAnsiTheme="majorHAnsi" w:cs="Times New Roman"/>
          <w:lang w:val="uk-UA"/>
        </w:rPr>
        <w:t>ор</w:t>
      </w:r>
      <w:r w:rsidR="008E18CC" w:rsidRPr="008E18CC">
        <w:rPr>
          <w:rFonts w:asciiTheme="majorHAnsi" w:hAnsiTheme="majorHAnsi" w:cs="Times New Roman"/>
        </w:rPr>
        <w:t xml:space="preserve"> </w:t>
      </w:r>
      <w:r w:rsidR="008E18CC" w:rsidRPr="008E18CC">
        <w:rPr>
          <w:rFonts w:asciiTheme="majorHAnsi" w:hAnsiTheme="majorHAnsi" w:cs="Times New Roman"/>
          <w:lang w:val="uk-UA"/>
        </w:rPr>
        <w:t xml:space="preserve"> </w:t>
      </w:r>
      <w:r w:rsidR="008E18CC" w:rsidRPr="008E18CC">
        <w:rPr>
          <w:rFonts w:asciiTheme="majorHAnsi" w:hAnsiTheme="majorHAnsi" w:cs="Times New Roman"/>
        </w:rPr>
        <w:t xml:space="preserve">__________ </w:t>
      </w:r>
      <w:r w:rsidR="00DE31C6">
        <w:rPr>
          <w:rFonts w:asciiTheme="majorHAnsi" w:hAnsiTheme="majorHAnsi" w:cs="Times New Roman"/>
          <w:lang w:val="uk-UA"/>
        </w:rPr>
        <w:t xml:space="preserve">   </w:t>
      </w:r>
      <w:r>
        <w:rPr>
          <w:rFonts w:asciiTheme="majorHAnsi" w:hAnsiTheme="majorHAnsi" w:cs="Times New Roman"/>
          <w:lang w:val="uk-UA"/>
        </w:rPr>
        <w:t>Олександр ФЕДЮКОВ</w:t>
      </w:r>
      <w:r w:rsidR="008D7B62">
        <w:rPr>
          <w:rFonts w:asciiTheme="majorHAnsi" w:hAnsiTheme="majorHAnsi" w:cs="Times New Roman"/>
          <w:lang w:val="uk-UA"/>
        </w:rPr>
        <w:t xml:space="preserve">      </w:t>
      </w:r>
      <w:r w:rsidR="008E18CC" w:rsidRPr="008E18CC">
        <w:rPr>
          <w:rFonts w:asciiTheme="majorHAnsi" w:hAnsiTheme="majorHAnsi" w:cs="Times New Roman"/>
          <w:lang w:val="uk-UA"/>
        </w:rPr>
        <w:t xml:space="preserve"> </w:t>
      </w:r>
      <w:r w:rsidR="008D7B62">
        <w:rPr>
          <w:rFonts w:asciiTheme="majorHAnsi" w:hAnsiTheme="majorHAnsi" w:cs="Times New Roman"/>
          <w:u w:val="single"/>
          <w:lang w:val="uk-UA"/>
        </w:rPr>
        <w:t>__</w:t>
      </w:r>
      <w:r w:rsidR="008E18CC">
        <w:rPr>
          <w:rFonts w:asciiTheme="majorHAnsi" w:hAnsiTheme="majorHAnsi" w:cs="Times New Roman"/>
          <w:u w:val="single"/>
          <w:lang w:val="uk-UA"/>
        </w:rPr>
        <w:t>_________________</w:t>
      </w:r>
      <w:r w:rsidR="008D7B62">
        <w:rPr>
          <w:rFonts w:asciiTheme="majorHAnsi" w:hAnsiTheme="majorHAnsi" w:cs="Times New Roman"/>
          <w:lang w:val="uk-UA"/>
        </w:rPr>
        <w:t xml:space="preserve">      </w:t>
      </w:r>
      <w:r>
        <w:rPr>
          <w:rFonts w:asciiTheme="majorHAnsi" w:hAnsiTheme="majorHAnsi" w:cs="Times New Roman"/>
          <w:lang w:val="uk-UA"/>
        </w:rPr>
        <w:t xml:space="preserve"> </w:t>
      </w:r>
      <w:r w:rsidR="008E18CC" w:rsidRPr="008E18CC">
        <w:rPr>
          <w:rFonts w:asciiTheme="majorHAnsi" w:hAnsiTheme="majorHAnsi" w:cs="Times New Roman"/>
          <w:lang w:val="uk-UA"/>
        </w:rPr>
        <w:t xml:space="preserve">   ________</w:t>
      </w:r>
      <w:r w:rsidR="008E18CC" w:rsidRPr="008E18CC">
        <w:rPr>
          <w:rFonts w:asciiTheme="majorHAnsi" w:hAnsiTheme="majorHAnsi" w:cs="Times New Roman"/>
        </w:rPr>
        <w:t>_</w:t>
      </w:r>
      <w:r w:rsidR="008E18CC" w:rsidRPr="008E18CC">
        <w:rPr>
          <w:rFonts w:asciiTheme="majorHAnsi" w:hAnsiTheme="majorHAnsi" w:cs="Times New Roman"/>
          <w:lang w:val="uk-UA"/>
        </w:rPr>
        <w:t xml:space="preserve">___       </w:t>
      </w:r>
      <w:r w:rsidR="008E18CC">
        <w:rPr>
          <w:rFonts w:asciiTheme="majorHAnsi" w:hAnsiTheme="majorHAnsi" w:cs="Times New Roman"/>
          <w:u w:val="single"/>
          <w:lang w:val="uk-UA"/>
        </w:rPr>
        <w:t>___________________</w:t>
      </w:r>
    </w:p>
    <w:p w:rsidR="008E18CC" w:rsidRPr="008E18CC" w:rsidRDefault="009F10D9" w:rsidP="008E18CC">
      <w:pPr>
        <w:spacing w:after="0" w:line="240" w:lineRule="auto"/>
        <w:ind w:right="2"/>
        <w:jc w:val="both"/>
        <w:rPr>
          <w:rFonts w:asciiTheme="majorHAnsi" w:hAnsiTheme="majorHAnsi" w:cs="Times New Roman"/>
          <w:sz w:val="16"/>
          <w:szCs w:val="16"/>
          <w:lang w:val="uk-UA"/>
        </w:rPr>
      </w:pPr>
      <w:r>
        <w:rPr>
          <w:rFonts w:asciiTheme="majorHAnsi" w:hAnsiTheme="majorHAnsi" w:cs="Times New Roman"/>
          <w:sz w:val="16"/>
          <w:szCs w:val="16"/>
          <w:lang w:val="uk-UA"/>
        </w:rPr>
        <w:t xml:space="preserve">                    </w:t>
      </w:r>
      <w:r w:rsidR="008E18CC">
        <w:rPr>
          <w:rFonts w:asciiTheme="majorHAnsi" w:hAnsiTheme="majorHAnsi" w:cs="Times New Roman"/>
          <w:sz w:val="16"/>
          <w:szCs w:val="16"/>
          <w:lang w:val="uk-UA"/>
        </w:rPr>
        <w:t xml:space="preserve"> </w:t>
      </w:r>
      <w:r w:rsidR="008D7B62">
        <w:rPr>
          <w:rFonts w:asciiTheme="majorHAnsi" w:hAnsiTheme="majorHAnsi" w:cs="Times New Roman"/>
          <w:sz w:val="16"/>
          <w:szCs w:val="16"/>
          <w:lang w:val="uk-UA"/>
        </w:rPr>
        <w:t xml:space="preserve">     </w:t>
      </w:r>
      <w:r w:rsidR="008E18CC">
        <w:rPr>
          <w:rFonts w:asciiTheme="majorHAnsi" w:hAnsiTheme="majorHAnsi" w:cs="Times New Roman"/>
          <w:sz w:val="16"/>
          <w:szCs w:val="16"/>
          <w:lang w:val="uk-UA"/>
        </w:rPr>
        <w:t xml:space="preserve">    </w:t>
      </w:r>
      <w:r w:rsidR="008E18CC" w:rsidRPr="008E18CC">
        <w:rPr>
          <w:rFonts w:asciiTheme="majorHAnsi" w:hAnsiTheme="majorHAnsi" w:cs="Times New Roman"/>
          <w:sz w:val="16"/>
          <w:szCs w:val="16"/>
          <w:lang w:val="uk-UA"/>
        </w:rPr>
        <w:t xml:space="preserve"> (підпис)                                                                                               </w:t>
      </w:r>
      <w:r w:rsidR="008E18CC">
        <w:rPr>
          <w:rFonts w:asciiTheme="majorHAnsi" w:hAnsiTheme="majorHAnsi" w:cs="Times New Roman"/>
          <w:sz w:val="16"/>
          <w:szCs w:val="16"/>
          <w:lang w:val="uk-UA"/>
        </w:rPr>
        <w:t xml:space="preserve">                                        </w:t>
      </w:r>
      <w:r w:rsidR="008D7B62">
        <w:rPr>
          <w:rFonts w:asciiTheme="majorHAnsi" w:hAnsiTheme="majorHAnsi" w:cs="Times New Roman"/>
          <w:sz w:val="16"/>
          <w:szCs w:val="16"/>
          <w:lang w:val="uk-UA"/>
        </w:rPr>
        <w:t xml:space="preserve">       </w:t>
      </w:r>
      <w:r w:rsidR="008E18CC" w:rsidRPr="008E18CC">
        <w:rPr>
          <w:rFonts w:asciiTheme="majorHAnsi" w:hAnsiTheme="majorHAnsi" w:cs="Times New Roman"/>
          <w:sz w:val="16"/>
          <w:szCs w:val="16"/>
          <w:lang w:val="uk-UA"/>
        </w:rPr>
        <w:t xml:space="preserve">   (підпис)                                                                                                                                                                                                                                                                                                                                                                                        </w:t>
      </w:r>
    </w:p>
    <w:p w:rsidR="008E18CC" w:rsidRPr="008E18CC" w:rsidRDefault="008E18CC" w:rsidP="008E18CC">
      <w:pPr>
        <w:spacing w:after="0" w:line="240" w:lineRule="auto"/>
        <w:ind w:right="2"/>
        <w:jc w:val="both"/>
        <w:rPr>
          <w:rFonts w:asciiTheme="majorHAnsi" w:hAnsiTheme="majorHAnsi" w:cs="Times New Roman"/>
          <w:lang w:val="uk-UA"/>
        </w:rPr>
      </w:pPr>
      <w:r>
        <w:rPr>
          <w:rFonts w:asciiTheme="majorHAnsi" w:hAnsiTheme="majorHAnsi" w:cs="Times New Roman"/>
          <w:lang w:val="uk-UA"/>
        </w:rPr>
        <w:t xml:space="preserve"> </w:t>
      </w:r>
    </w:p>
    <w:p w:rsidR="008E18CC" w:rsidRPr="008E18CC" w:rsidRDefault="008E18CC" w:rsidP="008E18CC">
      <w:pPr>
        <w:spacing w:after="0" w:line="240" w:lineRule="auto"/>
        <w:ind w:right="2"/>
        <w:jc w:val="both"/>
        <w:rPr>
          <w:rFonts w:asciiTheme="majorHAnsi" w:hAnsiTheme="majorHAnsi" w:cs="Times New Roman"/>
          <w:b/>
          <w:lang w:val="uk-UA"/>
        </w:rPr>
      </w:pPr>
      <w:r w:rsidRPr="008E18CC">
        <w:rPr>
          <w:rFonts w:asciiTheme="majorHAnsi" w:hAnsiTheme="majorHAnsi" w:cs="Times New Roman"/>
          <w:lang w:val="uk-UA"/>
        </w:rPr>
        <w:t xml:space="preserve">                                                                                                                    </w:t>
      </w:r>
    </w:p>
    <w:p w:rsidR="00076358" w:rsidRPr="001D5A51" w:rsidRDefault="00076358" w:rsidP="001D5A51">
      <w:pPr>
        <w:spacing w:after="0" w:line="240" w:lineRule="auto"/>
        <w:ind w:right="2"/>
        <w:jc w:val="both"/>
        <w:rPr>
          <w:rFonts w:asciiTheme="majorHAnsi" w:hAnsiTheme="majorHAnsi" w:cs="Times New Roman"/>
        </w:rPr>
      </w:pPr>
    </w:p>
    <w:p w:rsidR="00076358" w:rsidRPr="001D5A51" w:rsidRDefault="00076358" w:rsidP="001D5A51">
      <w:pPr>
        <w:spacing w:after="0" w:line="240" w:lineRule="auto"/>
        <w:ind w:right="2"/>
        <w:jc w:val="both"/>
        <w:rPr>
          <w:rFonts w:asciiTheme="majorHAnsi" w:hAnsiTheme="majorHAnsi" w:cs="Times New Roman"/>
        </w:rPr>
      </w:pPr>
    </w:p>
    <w:p w:rsidR="00076358" w:rsidRPr="001D5A51" w:rsidRDefault="00076358" w:rsidP="001D5A51">
      <w:pPr>
        <w:spacing w:after="0" w:line="240" w:lineRule="auto"/>
        <w:ind w:right="2"/>
        <w:jc w:val="both"/>
        <w:rPr>
          <w:rFonts w:asciiTheme="majorHAnsi" w:hAnsiTheme="majorHAnsi" w:cs="Times New Roman"/>
        </w:rPr>
      </w:pPr>
    </w:p>
    <w:p w:rsidR="00076358" w:rsidRPr="001D5A51" w:rsidRDefault="00076358" w:rsidP="001D5A51">
      <w:pPr>
        <w:spacing w:after="0" w:line="240" w:lineRule="auto"/>
        <w:ind w:right="2"/>
        <w:jc w:val="both"/>
        <w:rPr>
          <w:rFonts w:asciiTheme="majorHAnsi" w:hAnsiTheme="majorHAnsi" w:cs="Times New Roman"/>
        </w:rPr>
      </w:pPr>
      <w:bookmarkStart w:id="14" w:name="_GoBack"/>
      <w:bookmarkEnd w:id="14"/>
    </w:p>
    <w:p w:rsidR="00076358" w:rsidRPr="001D5A51" w:rsidRDefault="00076358" w:rsidP="001D5A51">
      <w:pPr>
        <w:spacing w:after="0" w:line="240" w:lineRule="auto"/>
        <w:ind w:right="2"/>
        <w:jc w:val="both"/>
        <w:rPr>
          <w:rFonts w:asciiTheme="majorHAnsi" w:hAnsiTheme="majorHAnsi" w:cs="Times New Roman"/>
        </w:rPr>
      </w:pPr>
    </w:p>
    <w:p w:rsidR="00076358" w:rsidRPr="001D5A51" w:rsidRDefault="00076358" w:rsidP="001D5A51">
      <w:pPr>
        <w:keepNext/>
        <w:keepLines/>
        <w:spacing w:after="0" w:line="240" w:lineRule="auto"/>
        <w:jc w:val="center"/>
        <w:rPr>
          <w:rFonts w:asciiTheme="majorHAnsi" w:hAnsiTheme="majorHAnsi" w:cs="Times New Roman"/>
          <w:b/>
        </w:rPr>
      </w:pPr>
    </w:p>
    <w:p w:rsidR="00076358" w:rsidRPr="001D5A51" w:rsidRDefault="00076358" w:rsidP="001D5A51">
      <w:pPr>
        <w:keepNext/>
        <w:keepLines/>
        <w:spacing w:line="240" w:lineRule="auto"/>
        <w:jc w:val="center"/>
        <w:rPr>
          <w:rFonts w:asciiTheme="majorHAnsi" w:hAnsiTheme="majorHAnsi" w:cs="Times New Roman"/>
        </w:rPr>
      </w:pPr>
    </w:p>
    <w:p w:rsidR="008C3AF2" w:rsidRPr="00E70458" w:rsidRDefault="008D7B62" w:rsidP="001D5A51">
      <w:pPr>
        <w:spacing w:line="240" w:lineRule="auto"/>
        <w:rPr>
          <w:rFonts w:asciiTheme="majorHAnsi" w:hAnsiTheme="majorHAnsi"/>
          <w:lang w:val="uk-UA"/>
        </w:rPr>
      </w:pPr>
    </w:p>
    <w:sectPr w:rsidR="008C3AF2" w:rsidRPr="00E70458" w:rsidSect="001D5A5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FA"/>
    <w:rsid w:val="00017469"/>
    <w:rsid w:val="00076358"/>
    <w:rsid w:val="000B5299"/>
    <w:rsid w:val="000F278F"/>
    <w:rsid w:val="00145462"/>
    <w:rsid w:val="00176195"/>
    <w:rsid w:val="001D33F7"/>
    <w:rsid w:val="001D5A51"/>
    <w:rsid w:val="00232BDC"/>
    <w:rsid w:val="0029122A"/>
    <w:rsid w:val="003450E7"/>
    <w:rsid w:val="003C19EE"/>
    <w:rsid w:val="00474466"/>
    <w:rsid w:val="004A0D2C"/>
    <w:rsid w:val="004C20B5"/>
    <w:rsid w:val="004F0FC8"/>
    <w:rsid w:val="00501B29"/>
    <w:rsid w:val="00520101"/>
    <w:rsid w:val="005749E3"/>
    <w:rsid w:val="005B2B61"/>
    <w:rsid w:val="0062497B"/>
    <w:rsid w:val="00650A18"/>
    <w:rsid w:val="00653BF8"/>
    <w:rsid w:val="006D2CE4"/>
    <w:rsid w:val="007D3BBE"/>
    <w:rsid w:val="00813AB9"/>
    <w:rsid w:val="008A5247"/>
    <w:rsid w:val="008A6F04"/>
    <w:rsid w:val="008D7B62"/>
    <w:rsid w:val="008E18CC"/>
    <w:rsid w:val="009F10D9"/>
    <w:rsid w:val="00A82D2C"/>
    <w:rsid w:val="00B554B6"/>
    <w:rsid w:val="00BA00A0"/>
    <w:rsid w:val="00BA1625"/>
    <w:rsid w:val="00BA3AAF"/>
    <w:rsid w:val="00C4615F"/>
    <w:rsid w:val="00C6302C"/>
    <w:rsid w:val="00D209FA"/>
    <w:rsid w:val="00D54F06"/>
    <w:rsid w:val="00D929A2"/>
    <w:rsid w:val="00DE31C6"/>
    <w:rsid w:val="00E70458"/>
    <w:rsid w:val="00EC627C"/>
    <w:rsid w:val="00EF77A8"/>
    <w:rsid w:val="00F35EA2"/>
    <w:rsid w:val="00F40090"/>
    <w:rsid w:val="00F57812"/>
    <w:rsid w:val="00F6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9908A-72AF-490E-9B5E-1D5977BF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3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6358"/>
    <w:rPr>
      <w:color w:val="0000FF"/>
      <w:u w:val="single"/>
    </w:rPr>
  </w:style>
  <w:style w:type="paragraph" w:styleId="a4">
    <w:name w:val="Normal (Web)"/>
    <w:basedOn w:val="a"/>
    <w:uiPriority w:val="99"/>
    <w:semiHidden/>
    <w:unhideWhenUsed/>
    <w:rsid w:val="00076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ормальний текст"/>
    <w:basedOn w:val="a"/>
    <w:uiPriority w:val="99"/>
    <w:rsid w:val="00076358"/>
    <w:pPr>
      <w:spacing w:before="120" w:after="0" w:line="240" w:lineRule="auto"/>
      <w:ind w:firstLine="567"/>
    </w:pPr>
    <w:rPr>
      <w:rFonts w:ascii="Antiqua" w:eastAsia="Times New Roman" w:hAnsi="Antiqua" w:cs="Times New Roman"/>
      <w:sz w:val="26"/>
      <w:szCs w:val="20"/>
      <w:lang w:val="uk-UA" w:eastAsia="ru-RU"/>
    </w:rPr>
  </w:style>
  <w:style w:type="paragraph" w:customStyle="1" w:styleId="rvps2">
    <w:name w:val="rvps2"/>
    <w:basedOn w:val="a"/>
    <w:uiPriority w:val="99"/>
    <w:rsid w:val="000763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rsid w:val="0007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v.zvi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26959</Words>
  <Characters>15367</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Galagnativ@outlook.com</cp:lastModifiedBy>
  <cp:revision>19</cp:revision>
  <dcterms:created xsi:type="dcterms:W3CDTF">2021-10-29T09:24:00Z</dcterms:created>
  <dcterms:modified xsi:type="dcterms:W3CDTF">2021-11-30T14:14:00Z</dcterms:modified>
</cp:coreProperties>
</file>