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9C4D14" w:rsidTr="000127B9">
        <w:tc>
          <w:tcPr>
            <w:tcW w:w="4544" w:type="dxa"/>
          </w:tcPr>
          <w:p w:rsidR="009C4D14" w:rsidRDefault="009C4D14" w:rsidP="00A9236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9C4D14" w:rsidRPr="009868CA" w:rsidRDefault="009C4D14" w:rsidP="002A04FC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2A04FC" w:rsidRDefault="009868CA" w:rsidP="002A04FC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р</w:t>
            </w:r>
            <w:r w:rsidR="008F6248" w:rsidRPr="009868CA">
              <w:rPr>
                <w:rStyle w:val="rvts23"/>
                <w:b/>
                <w:sz w:val="26"/>
                <w:szCs w:val="26"/>
              </w:rPr>
              <w:t>ішенням виконавчого комітету</w:t>
            </w:r>
            <w:r w:rsidR="009C4D14" w:rsidRPr="009868CA">
              <w:rPr>
                <w:rStyle w:val="rvts23"/>
                <w:b/>
                <w:sz w:val="26"/>
                <w:szCs w:val="26"/>
              </w:rPr>
              <w:t xml:space="preserve"> </w:t>
            </w:r>
            <w:r w:rsidR="008F6248" w:rsidRPr="009868CA">
              <w:rPr>
                <w:rStyle w:val="rvts23"/>
                <w:b/>
                <w:sz w:val="26"/>
                <w:szCs w:val="26"/>
              </w:rPr>
              <w:t>Перемишлянської міської ради</w:t>
            </w:r>
            <w:r w:rsidR="009C4D14" w:rsidRPr="009868CA">
              <w:rPr>
                <w:rStyle w:val="rvts23"/>
                <w:b/>
                <w:sz w:val="26"/>
                <w:szCs w:val="26"/>
              </w:rPr>
              <w:t xml:space="preserve"> </w:t>
            </w:r>
          </w:p>
          <w:p w:rsidR="009C4D14" w:rsidRPr="009868CA" w:rsidRDefault="009C4D14" w:rsidP="002A04FC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2A04FC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2A04FC">
              <w:rPr>
                <w:rStyle w:val="rvts23"/>
                <w:b/>
                <w:sz w:val="26"/>
                <w:szCs w:val="26"/>
              </w:rPr>
              <w:t>31</w:t>
            </w:r>
          </w:p>
        </w:tc>
      </w:tr>
    </w:tbl>
    <w:p w:rsidR="00D53F07" w:rsidRPr="00D53F07" w:rsidRDefault="00D53F07" w:rsidP="009C4D14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D53F07" w:rsidRPr="002A04FC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FD7DBF" w:rsidRDefault="00FD7DBF" w:rsidP="003950FF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p w:rsidR="000127B9" w:rsidRDefault="008A6485" w:rsidP="003950FF">
      <w:pPr>
        <w:suppressAutoHyphens w:val="0"/>
        <w:autoSpaceDE/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lang w:eastAsia="uk-UA"/>
        </w:rPr>
        <w:t>Надання</w:t>
      </w:r>
      <w:r w:rsidR="00D53F07" w:rsidRPr="00D53F07">
        <w:rPr>
          <w:b/>
          <w:sz w:val="24"/>
          <w:szCs w:val="24"/>
          <w:lang w:eastAsia="uk-UA"/>
        </w:rPr>
        <w:t xml:space="preserve"> </w:t>
      </w:r>
      <w:r w:rsidR="003950FF">
        <w:rPr>
          <w:b/>
          <w:sz w:val="24"/>
          <w:szCs w:val="24"/>
          <w:lang w:eastAsia="uk-UA"/>
        </w:rPr>
        <w:t xml:space="preserve">висновку про погодження або відмову проекту землеустрою, щодо відведення земельної ділянки у межах населеного пункту, або земельної ділянки за межами населеного пункту, на якій розташовано об’єкт будівництва, або планується розташування такого об’єкта </w:t>
      </w:r>
    </w:p>
    <w:p w:rsidR="003950FF" w:rsidRDefault="003950FF" w:rsidP="00D5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D53F07" w:rsidRPr="000127B9" w:rsidRDefault="00D53F07" w:rsidP="000127B9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DF256C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0127B9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DF256C" w:rsidRPr="000127B9" w:rsidRDefault="00DF256C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56C" w:rsidRPr="000127B9" w:rsidRDefault="00DF256C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6C" w:rsidRPr="000127B9" w:rsidRDefault="00DF256C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Привокзальна, 3а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DF256C" w:rsidRPr="000127B9" w:rsidRDefault="00DF256C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F256C" w:rsidRPr="000127B9" w:rsidRDefault="00DF256C" w:rsidP="00DF256C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EC1841" w:rsidRPr="000127B9" w:rsidRDefault="00EC1841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F256C" w:rsidRPr="000127B9" w:rsidRDefault="00DF256C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F256C" w:rsidRPr="000127B9" w:rsidRDefault="00EC1841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DF256C" w:rsidRPr="000127B9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="00DF256C" w:rsidRPr="000127B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0127B9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FD7DBF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127B9" w:rsidRDefault="00D53F07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 w:rsidR="003950FF">
              <w:rPr>
                <w:spacing w:val="-2"/>
                <w:sz w:val="24"/>
                <w:szCs w:val="24"/>
                <w:lang w:eastAsia="en-US"/>
              </w:rPr>
              <w:t>розробника проекту землеустрою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9C4D14" w:rsidRPr="000127B9" w:rsidRDefault="009C4D14" w:rsidP="00710203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127B9">
              <w:rPr>
                <w:sz w:val="24"/>
                <w:szCs w:val="24"/>
                <w:lang w:eastAsia="en-US"/>
              </w:rPr>
              <w:t xml:space="preserve">Копія </w:t>
            </w:r>
            <w:r w:rsidR="003950FF">
              <w:rPr>
                <w:sz w:val="24"/>
                <w:szCs w:val="24"/>
                <w:lang w:eastAsia="en-US"/>
              </w:rPr>
              <w:t>проекту</w:t>
            </w:r>
            <w:r w:rsidRPr="000127B9">
              <w:rPr>
                <w:sz w:val="24"/>
                <w:szCs w:val="24"/>
                <w:lang w:val="ru-RU" w:eastAsia="en-US"/>
              </w:rPr>
              <w:t>;</w:t>
            </w:r>
          </w:p>
          <w:p w:rsidR="00D53F07" w:rsidRPr="000127B9" w:rsidRDefault="00D53F07" w:rsidP="003950FF">
            <w:pPr>
              <w:tabs>
                <w:tab w:val="left" w:pos="252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3F07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D53F07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127B9" w:rsidRDefault="003950FF" w:rsidP="003950FF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Висновок про погодження або відмову.</w:t>
            </w:r>
            <w:r w:rsidR="00D53F07" w:rsidRPr="000127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07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127B9" w:rsidRDefault="006D61AF" w:rsidP="003950FF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Протягом</w:t>
            </w:r>
            <w:r w:rsidR="003950FF">
              <w:rPr>
                <w:spacing w:val="-2"/>
                <w:sz w:val="24"/>
                <w:szCs w:val="24"/>
                <w:lang w:eastAsia="ru-RU"/>
              </w:rPr>
              <w:t xml:space="preserve"> 10 робочих днів з дня отримання заяви і проекту землеустрою.</w:t>
            </w:r>
          </w:p>
        </w:tc>
      </w:tr>
      <w:tr w:rsidR="00D53F07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127B9" w:rsidRDefault="00D53F07" w:rsidP="00D53F07">
            <w:pPr>
              <w:tabs>
                <w:tab w:val="left" w:pos="6264"/>
              </w:tabs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На вибір </w:t>
            </w:r>
            <w:r w:rsidR="003950FF">
              <w:rPr>
                <w:sz w:val="24"/>
                <w:szCs w:val="24"/>
                <w:lang w:eastAsia="ru-RU"/>
              </w:rPr>
              <w:t>розробника</w:t>
            </w:r>
            <w:r w:rsidRPr="000127B9">
              <w:rPr>
                <w:sz w:val="24"/>
                <w:szCs w:val="24"/>
                <w:lang w:eastAsia="ru-RU"/>
              </w:rPr>
              <w:t>:</w:t>
            </w:r>
          </w:p>
          <w:p w:rsidR="00D53F07" w:rsidRPr="000127B9" w:rsidRDefault="00D53F07" w:rsidP="003E7847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0127B9">
              <w:rPr>
                <w:sz w:val="24"/>
                <w:szCs w:val="24"/>
                <w:lang w:eastAsia="en-US"/>
              </w:rPr>
              <w:t>Особисто</w:t>
            </w:r>
            <w:r w:rsidR="00B56BF8" w:rsidRPr="000127B9">
              <w:rPr>
                <w:sz w:val="24"/>
                <w:szCs w:val="24"/>
                <w:lang w:eastAsia="en-US"/>
              </w:rPr>
              <w:t>,</w:t>
            </w:r>
            <w:r w:rsidRPr="000127B9">
              <w:rPr>
                <w:sz w:val="24"/>
                <w:szCs w:val="24"/>
                <w:lang w:eastAsia="en-US"/>
              </w:rPr>
              <w:t xml:space="preserve"> в тому числі через представника за довіреністю (з посвідченням особи).</w:t>
            </w:r>
          </w:p>
          <w:p w:rsidR="00D53F07" w:rsidRPr="000127B9" w:rsidRDefault="00D53F07" w:rsidP="003E7847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0127B9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0127B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0127B9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A1" w:rsidRPr="000127B9" w:rsidRDefault="00D53F07" w:rsidP="00E979A1">
            <w:pPr>
              <w:numPr>
                <w:ilvl w:val="0"/>
                <w:numId w:val="17"/>
              </w:num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0127B9">
              <w:rPr>
                <w:rFonts w:eastAsia="SimSun"/>
                <w:sz w:val="24"/>
                <w:szCs w:val="24"/>
                <w:lang w:eastAsia="en-US"/>
              </w:rPr>
              <w:t xml:space="preserve">Земельний кодекс України </w:t>
            </w:r>
          </w:p>
          <w:p w:rsidR="00EC1841" w:rsidRPr="000127B9" w:rsidRDefault="00EC1841" w:rsidP="003950FF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E96C33" w:rsidRDefault="00E96C33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2A04FC" w:rsidRDefault="002A04FC" w:rsidP="00FE4BC2">
      <w:pPr>
        <w:jc w:val="center"/>
        <w:rPr>
          <w:b/>
          <w:sz w:val="24"/>
          <w:szCs w:val="24"/>
        </w:rPr>
      </w:pPr>
    </w:p>
    <w:p w:rsidR="00E96C33" w:rsidRDefault="00E96C33" w:rsidP="00FE4BC2">
      <w:pPr>
        <w:jc w:val="center"/>
        <w:rPr>
          <w:b/>
          <w:sz w:val="24"/>
          <w:szCs w:val="24"/>
        </w:rPr>
      </w:pPr>
    </w:p>
    <w:p w:rsidR="006D61AF" w:rsidRDefault="006D61AF" w:rsidP="00FE4BC2">
      <w:pPr>
        <w:jc w:val="center"/>
        <w:rPr>
          <w:b/>
          <w:sz w:val="24"/>
          <w:szCs w:val="24"/>
        </w:rPr>
      </w:pPr>
    </w:p>
    <w:p w:rsidR="0080007B" w:rsidRDefault="0080007B" w:rsidP="00FE4BC2">
      <w:pPr>
        <w:jc w:val="center"/>
        <w:rPr>
          <w:b/>
          <w:sz w:val="24"/>
          <w:szCs w:val="24"/>
        </w:rPr>
      </w:pPr>
    </w:p>
    <w:p w:rsidR="00FE4BC2" w:rsidRDefault="00FE4BC2" w:rsidP="00FE4BC2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lastRenderedPageBreak/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4670D4" w:rsidRPr="004670D4" w:rsidRDefault="004670D4" w:rsidP="00FE4BC2">
      <w:pPr>
        <w:jc w:val="center"/>
        <w:rPr>
          <w:b/>
          <w:sz w:val="24"/>
          <w:szCs w:val="24"/>
          <w:lang w:val="ru-RU"/>
        </w:rPr>
      </w:pPr>
    </w:p>
    <w:p w:rsidR="00E96C33" w:rsidRDefault="00E96C33" w:rsidP="00E96C33">
      <w:pPr>
        <w:suppressAutoHyphens w:val="0"/>
        <w:autoSpaceDE/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lang w:eastAsia="uk-UA"/>
        </w:rPr>
        <w:t>Надання</w:t>
      </w:r>
      <w:r w:rsidRPr="00D53F07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висновку про погодження або відмову проекту землеустрою, щодо відведення земельної ділянки у межах населеного пункту, або земельної ділянки за межами населеного пункту, на якій розташовано об’єкт будівництва, або планується розташування такого об’єкта </w:t>
      </w:r>
    </w:p>
    <w:p w:rsidR="00E96C33" w:rsidRDefault="00E96C33" w:rsidP="00E96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4670D4" w:rsidRDefault="00FE4BC2" w:rsidP="00A92362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4670D4" w:rsidRDefault="00FE4BC2" w:rsidP="00A92362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4670D4" w:rsidRDefault="00FE4BC2" w:rsidP="00A92362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BC2" w:rsidRPr="004670D4" w:rsidRDefault="00FE4BC2" w:rsidP="00A92362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BC2" w:rsidRPr="004670D4" w:rsidRDefault="00FE4BC2" w:rsidP="00A92362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FE4BC2" w:rsidRPr="004670D4" w:rsidRDefault="00FE4BC2" w:rsidP="00B06838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spacing w:line="256" w:lineRule="auto"/>
            </w:pPr>
          </w:p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E96C33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 w:rsidR="006D61AF">
              <w:t xml:space="preserve"> вхідного пакета документів </w:t>
            </w:r>
            <w:proofErr w:type="spellStart"/>
            <w:r w:rsidR="006D61AF"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="001A572F" w:rsidRPr="004670D4">
              <w:rPr>
                <w:iCs/>
                <w:color w:val="000000"/>
              </w:rPr>
              <w:t xml:space="preserve">відділ </w:t>
            </w:r>
            <w:r w:rsidR="00E96C33"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="001A572F" w:rsidRPr="004670D4">
              <w:rPr>
                <w:iCs/>
                <w:color w:val="000000"/>
              </w:rPr>
              <w:t>Перемишлянської міської ради</w:t>
            </w:r>
            <w:r w:rsidR="001A572F"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B06838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E96C33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 w:rsidR="00E96C33">
              <w:t xml:space="preserve">підготовка висновку відділом містобудування та архітектури виконавчого комітету </w:t>
            </w:r>
            <w:r w:rsidRPr="004670D4">
              <w:t xml:space="preserve">Перемишлянської міської ради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4670D4" w:rsidP="00E96C33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>В</w:t>
            </w:r>
            <w:r w:rsidR="001A572F" w:rsidRPr="004670D4">
              <w:rPr>
                <w:iCs/>
                <w:color w:val="000000"/>
              </w:rPr>
              <w:t xml:space="preserve">ідділ </w:t>
            </w:r>
            <w:r w:rsidR="00E96C33"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="00E96C33" w:rsidRPr="004670D4">
              <w:rPr>
                <w:iCs/>
                <w:color w:val="000000"/>
              </w:rPr>
              <w:t>Перемишлянської міської ради</w:t>
            </w:r>
            <w:r w:rsidR="00E96C33"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B06838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4670D4" w:rsidRDefault="00FD7DBF" w:rsidP="00FD7DBF">
            <w:pPr>
              <w:spacing w:line="256" w:lineRule="auto"/>
              <w:jc w:val="center"/>
            </w:pPr>
            <w:r w:rsidRPr="004670D4">
              <w:t>Протягом 1</w:t>
            </w:r>
            <w:r>
              <w:t>0 робочих днів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D7DBF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="00FE4BC2"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B06838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4670D4" w:rsidRDefault="004800B1" w:rsidP="00A92362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</w:t>
            </w:r>
            <w:r w:rsidR="00FE4BC2" w:rsidRPr="004670D4">
              <w:t xml:space="preserve"> 1-го дня після отримання вихідного пакету документів..</w:t>
            </w:r>
          </w:p>
        </w:tc>
      </w:tr>
      <w:tr w:rsidR="00FE4BC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BC2" w:rsidRPr="004670D4" w:rsidRDefault="00FD7DBF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="00FE4BC2"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 w:rsidR="006D61AF">
              <w:t xml:space="preserve"> </w:t>
            </w:r>
            <w:r w:rsidR="00FD7DBF">
              <w:t>висновку</w:t>
            </w:r>
            <w:r w:rsidR="0080007B">
              <w:t>**</w:t>
            </w:r>
          </w:p>
          <w:p w:rsidR="00FE4BC2" w:rsidRPr="004670D4" w:rsidRDefault="00FE4BC2" w:rsidP="00FD7DBF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BC2" w:rsidRPr="004670D4" w:rsidRDefault="00FE4BC2" w:rsidP="00B06838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C2" w:rsidRPr="004670D4" w:rsidRDefault="00FE4BC2" w:rsidP="00FD7DBF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 w:rsidR="00FD7DBF">
              <w:t>10</w:t>
            </w:r>
            <w:r w:rsidRPr="004670D4">
              <w:t xml:space="preserve">- го дня з моменту </w:t>
            </w:r>
            <w:r w:rsidR="00FD7DBF">
              <w:t>отримання висновку</w:t>
            </w:r>
          </w:p>
        </w:tc>
      </w:tr>
      <w:tr w:rsidR="00FE4BC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4670D4" w:rsidRDefault="00FE4BC2" w:rsidP="00A92362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 w:rsidR="00FD7DBF">
              <w:rPr>
                <w:b/>
              </w:rPr>
              <w:t>лькість днів надання послуги – 1</w:t>
            </w:r>
            <w:r w:rsidRPr="004670D4">
              <w:rPr>
                <w:b/>
              </w:rPr>
              <w:t xml:space="preserve">0 </w:t>
            </w:r>
            <w:r w:rsidR="006D61AF"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FE4BC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2" w:rsidRPr="004670D4" w:rsidRDefault="00FE4BC2" w:rsidP="00FD7DBF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 w:rsidR="00FD7DBF">
              <w:rPr>
                <w:b/>
              </w:rPr>
              <w:t>протягом 10 робочих днів</w:t>
            </w:r>
          </w:p>
        </w:tc>
      </w:tr>
    </w:tbl>
    <w:p w:rsidR="0080007B" w:rsidRDefault="0080007B" w:rsidP="00FE4BC2"/>
    <w:p w:rsidR="00FE4BC2" w:rsidRDefault="00FE4BC2" w:rsidP="00FE4BC2">
      <w:r w:rsidRPr="00C53E27">
        <w:t>*-після запровадження в ЦНАП.</w:t>
      </w:r>
    </w:p>
    <w:p w:rsidR="0080007B" w:rsidRPr="00C53E27" w:rsidRDefault="0080007B" w:rsidP="00FE4BC2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FE4BC2" w:rsidRPr="00C53E27" w:rsidRDefault="00FE4BC2" w:rsidP="00FE4BC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 w:rsidR="004800B1"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E04C42" w:rsidRDefault="00D53F07" w:rsidP="00CC6BD0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</w:p>
    <w:p w:rsidR="009812FE" w:rsidRDefault="009812FE" w:rsidP="00CC6BD0">
      <w:pPr>
        <w:rPr>
          <w:sz w:val="24"/>
          <w:szCs w:val="24"/>
          <w:lang w:eastAsia="uk-UA"/>
        </w:rPr>
      </w:pPr>
      <w:bookmarkStart w:id="0" w:name="_GoBack"/>
      <w:bookmarkEnd w:id="0"/>
    </w:p>
    <w:sectPr w:rsidR="009812FE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04FC"/>
    <w:rsid w:val="002A1697"/>
    <w:rsid w:val="002A7B1D"/>
    <w:rsid w:val="00344661"/>
    <w:rsid w:val="00345C59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9F7047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53C7-2959-4094-9A10-AFE6FCE8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3</cp:revision>
  <cp:lastPrinted>2021-03-01T11:00:00Z</cp:lastPrinted>
  <dcterms:created xsi:type="dcterms:W3CDTF">2022-08-16T08:37:00Z</dcterms:created>
  <dcterms:modified xsi:type="dcterms:W3CDTF">2022-08-16T08:37:00Z</dcterms:modified>
</cp:coreProperties>
</file>