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3A" w:rsidRDefault="00F51CB9" w:rsidP="0066783A">
      <w:pPr>
        <w:jc w:val="center"/>
      </w:pPr>
      <w:r>
        <w:t xml:space="preserve"> </w:t>
      </w:r>
      <w:r w:rsidR="00294C1F">
        <w:t xml:space="preserve">    </w:t>
      </w:r>
      <w:r w:rsidR="0066783A">
        <w:t xml:space="preserve">                                                                            ЗАТВЕРДЖУЮ :</w:t>
      </w:r>
    </w:p>
    <w:p w:rsidR="0066783A" w:rsidRDefault="0066783A" w:rsidP="0066783A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66783A" w:rsidRDefault="0066783A" w:rsidP="0066783A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66783A" w:rsidRDefault="0066783A" w:rsidP="0066783A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66783A" w:rsidRDefault="0066783A" w:rsidP="0066783A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66783A" w:rsidRDefault="0066783A" w:rsidP="0066783A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66783A" w:rsidRDefault="0066783A" w:rsidP="0066783A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66783A" w:rsidRDefault="005E2C7B" w:rsidP="0066783A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03 грудня</w:t>
      </w:r>
      <w:r w:rsidR="0066783A">
        <w:t xml:space="preserve"> 2021р.</w:t>
      </w:r>
    </w:p>
    <w:p w:rsidR="00294C1F" w:rsidRPr="002021F7" w:rsidRDefault="0046718B" w:rsidP="0046718B">
      <w:pPr>
        <w:rPr>
          <w:rFonts w:ascii="Verdana" w:hAnsi="Verdana"/>
          <w:b/>
          <w:caps/>
          <w:color w:val="000000"/>
          <w:sz w:val="16"/>
          <w:szCs w:val="16"/>
        </w:rPr>
      </w:pPr>
      <w:r>
        <w:t xml:space="preserve">                                                               </w:t>
      </w:r>
      <w:r w:rsidR="00294C1F" w:rsidRPr="002021F7">
        <w:rPr>
          <w:rFonts w:ascii="Verdana" w:hAnsi="Verdana"/>
          <w:b/>
          <w:caps/>
          <w:color w:val="000000"/>
          <w:sz w:val="16"/>
          <w:szCs w:val="16"/>
        </w:rPr>
        <w:t>інформаційн</w:t>
      </w:r>
      <w:r w:rsidR="00294C1F">
        <w:rPr>
          <w:rFonts w:ascii="Verdana" w:hAnsi="Verdana"/>
          <w:b/>
          <w:caps/>
          <w:color w:val="000000"/>
          <w:sz w:val="16"/>
          <w:szCs w:val="16"/>
        </w:rPr>
        <w:t>А</w:t>
      </w:r>
      <w:r w:rsidR="00294C1F" w:rsidRPr="002021F7">
        <w:rPr>
          <w:rFonts w:ascii="Verdana" w:hAnsi="Verdana"/>
          <w:b/>
          <w:caps/>
          <w:color w:val="000000"/>
          <w:sz w:val="16"/>
          <w:szCs w:val="16"/>
        </w:rPr>
        <w:t xml:space="preserve"> картк</w:t>
      </w:r>
      <w:r w:rsidR="00294C1F">
        <w:rPr>
          <w:rFonts w:ascii="Verdana" w:hAnsi="Verdana"/>
          <w:b/>
          <w:caps/>
          <w:color w:val="000000"/>
          <w:sz w:val="16"/>
          <w:szCs w:val="16"/>
        </w:rPr>
        <w:t>А</w:t>
      </w:r>
    </w:p>
    <w:p w:rsidR="00294C1F" w:rsidRPr="002021F7" w:rsidRDefault="00294C1F" w:rsidP="00321D6E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2021F7">
        <w:rPr>
          <w:rFonts w:ascii="Verdana" w:hAnsi="Verdana"/>
          <w:b/>
          <w:caps/>
          <w:color w:val="000000"/>
          <w:sz w:val="16"/>
          <w:szCs w:val="16"/>
        </w:rPr>
        <w:t>адміністративної послуги</w:t>
      </w:r>
    </w:p>
    <w:p w:rsidR="00294C1F" w:rsidRDefault="00294C1F" w:rsidP="00321D6E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aps/>
          <w:color w:val="000000"/>
          <w:sz w:val="16"/>
          <w:szCs w:val="16"/>
        </w:rPr>
        <w:t>_</w:t>
      </w:r>
      <w:bookmarkStart w:id="0" w:name="_GoBack"/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ПРИСВОЄННЯ АДРЕСИ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ЄКТУ НЕРУХОМОГО МАЙНА</w:t>
      </w:r>
      <w:bookmarkEnd w:id="0"/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 </w:t>
      </w:r>
    </w:p>
    <w:p w:rsidR="00294C1F" w:rsidRPr="002021F7" w:rsidRDefault="0066783A" w:rsidP="00321D6E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 (</w:t>
      </w:r>
      <w:r w:rsidR="00F51CB9">
        <w:rPr>
          <w:rFonts w:ascii="Verdana" w:hAnsi="Verdana"/>
          <w:b/>
          <w:caps/>
          <w:color w:val="000000"/>
          <w:sz w:val="16"/>
          <w:szCs w:val="16"/>
          <w:u w:val="single"/>
        </w:rPr>
        <w:t>закінченому Б</w:t>
      </w:r>
      <w:r w:rsidR="009C60CB">
        <w:rPr>
          <w:rFonts w:ascii="Verdana" w:hAnsi="Verdana"/>
          <w:b/>
          <w:caps/>
          <w:color w:val="000000"/>
          <w:sz w:val="16"/>
          <w:szCs w:val="16"/>
          <w:u w:val="single"/>
        </w:rPr>
        <w:t>удівництвом об</w:t>
      </w:r>
      <w:r w:rsidR="009265C2"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 w:rsidR="009C60CB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єкту </w:t>
      </w:r>
      <w:r w:rsidR="00294C1F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після пРИЙНЯТТЯ </w:t>
      </w:r>
      <w:r w:rsidR="00F51CB9">
        <w:rPr>
          <w:rFonts w:ascii="Verdana" w:hAnsi="Verdana"/>
          <w:b/>
          <w:caps/>
          <w:color w:val="000000"/>
          <w:sz w:val="16"/>
          <w:szCs w:val="16"/>
          <w:u w:val="single"/>
        </w:rPr>
        <w:t>ОБ</w:t>
      </w:r>
      <w:r w:rsidR="009265C2"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 w:rsidR="00F51CB9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ЄКТА </w:t>
      </w:r>
      <w:r w:rsidR="00294C1F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В ЕКСПЛУАТАЦІЮ) </w:t>
      </w:r>
    </w:p>
    <w:p w:rsidR="00294C1F" w:rsidRPr="002021F7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aps/>
          <w:color w:val="000000"/>
          <w:sz w:val="16"/>
          <w:szCs w:val="16"/>
        </w:rPr>
        <w:t>(</w:t>
      </w:r>
      <w:r>
        <w:rPr>
          <w:rFonts w:ascii="Verdana" w:hAnsi="Verdana"/>
          <w:caps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назва адміністративної послуги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)</w:t>
      </w:r>
    </w:p>
    <w:p w:rsidR="00294C1F" w:rsidRPr="002021F7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BF60AE">
        <w:rPr>
          <w:b/>
        </w:rPr>
        <w:t xml:space="preserve"> </w:t>
      </w:r>
      <w:r w:rsidR="0066783A">
        <w:rPr>
          <w:b/>
          <w:u w:val="single"/>
        </w:rPr>
        <w:t>відділу містобудування та архітектури</w:t>
      </w:r>
      <w:r w:rsidR="0046718B">
        <w:rPr>
          <w:b/>
          <w:u w:val="single"/>
        </w:rPr>
        <w:t xml:space="preserve"> виконавчого комітету</w:t>
      </w:r>
      <w:r w:rsidR="0066783A">
        <w:rPr>
          <w:b/>
          <w:u w:val="single"/>
        </w:rPr>
        <w:t xml:space="preserve"> Перемишлянської</w:t>
      </w:r>
      <w:r w:rsidRPr="00BF60AE">
        <w:rPr>
          <w:b/>
          <w:u w:val="single"/>
        </w:rPr>
        <w:t xml:space="preserve"> міської ради</w:t>
      </w:r>
      <w:r w:rsidRPr="002021F7">
        <w:rPr>
          <w:rFonts w:ascii="Verdana" w:hAnsi="Verdana"/>
          <w:color w:val="000000"/>
          <w:sz w:val="16"/>
          <w:szCs w:val="16"/>
        </w:rPr>
        <w:t xml:space="preserve"> </w:t>
      </w:r>
    </w:p>
    <w:p w:rsidR="00294C1F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olor w:val="000000"/>
          <w:sz w:val="16"/>
          <w:szCs w:val="16"/>
        </w:rPr>
        <w:t>(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найменування суб’єкта надання адміністративної послуги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252"/>
        <w:gridCol w:w="5357"/>
      </w:tblGrid>
      <w:tr w:rsidR="00294C1F" w:rsidRPr="002021F7" w:rsidTr="00294C1F">
        <w:trPr>
          <w:trHeight w:val="441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294C1F" w:rsidRPr="002021F7" w:rsidTr="00294C1F">
        <w:tc>
          <w:tcPr>
            <w:tcW w:w="4498" w:type="dxa"/>
            <w:gridSpan w:val="2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7" w:type="dxa"/>
          </w:tcPr>
          <w:p w:rsidR="00294C1F" w:rsidRPr="002021F7" w:rsidRDefault="00294C1F" w:rsidP="0066783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Центр надання адміністративних </w:t>
            </w:r>
            <w:r w:rsidR="0066783A">
              <w:rPr>
                <w:rFonts w:ascii="Verdana" w:hAnsi="Verdana"/>
                <w:color w:val="000000"/>
                <w:sz w:val="16"/>
                <w:szCs w:val="16"/>
              </w:rPr>
              <w:t>послуг Перемишлян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ської  міської  ради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Місцезнаходження центру надання адміністративної послуги</w:t>
            </w:r>
          </w:p>
        </w:tc>
        <w:tc>
          <w:tcPr>
            <w:tcW w:w="5357" w:type="dxa"/>
          </w:tcPr>
          <w:p w:rsidR="00294C1F" w:rsidRPr="002021F7" w:rsidRDefault="00294C1F" w:rsidP="0066783A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м. </w:t>
            </w:r>
            <w:proofErr w:type="spellStart"/>
            <w:r w:rsidR="0066783A">
              <w:rPr>
                <w:rFonts w:ascii="Verdana" w:hAnsi="Verdana"/>
                <w:i/>
                <w:color w:val="000000"/>
                <w:sz w:val="16"/>
                <w:szCs w:val="16"/>
              </w:rPr>
              <w:t>Перемишляни</w:t>
            </w:r>
            <w:proofErr w:type="spellEnd"/>
            <w:r w:rsidR="0066783A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66783A">
              <w:rPr>
                <w:rFonts w:ascii="Verdana" w:hAnsi="Verdana"/>
                <w:i/>
                <w:color w:val="000000"/>
                <w:sz w:val="16"/>
                <w:szCs w:val="16"/>
              </w:rPr>
              <w:t>вул.Привокзальна</w:t>
            </w:r>
            <w:proofErr w:type="spellEnd"/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</w:t>
            </w:r>
            <w:r w:rsidR="0066783A">
              <w:rPr>
                <w:rFonts w:ascii="Verdana" w:hAnsi="Verdana"/>
                <w:i/>
                <w:color w:val="000000"/>
                <w:sz w:val="16"/>
                <w:szCs w:val="16"/>
              </w:rPr>
              <w:t>3 «а»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57" w:type="dxa"/>
          </w:tcPr>
          <w:p w:rsidR="00BB5145" w:rsidRPr="00490F24" w:rsidRDefault="00BB5145" w:rsidP="00BB514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Графік прийому: 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Понеділок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Вівторок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00 год. по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20: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ереда</w:t>
            </w:r>
            <w:proofErr w:type="spellEnd"/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Четвер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П’ятниця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Субота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 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BB5145" w:rsidRPr="00490F24" w:rsidRDefault="00BB5145" w:rsidP="00BB51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Без перерви на обід</w:t>
            </w:r>
          </w:p>
          <w:p w:rsidR="00294C1F" w:rsidRPr="0066783A" w:rsidRDefault="00BB5145" w:rsidP="00BB5145">
            <w:pPr>
              <w:spacing w:before="60"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Неділя – вихідний день.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2021F7">
              <w:rPr>
                <w:rFonts w:ascii="Verdana" w:hAnsi="Verdana"/>
                <w:color w:val="000000"/>
                <w:sz w:val="16"/>
              </w:rPr>
              <w:t>веб-сайт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5357" w:type="dxa"/>
          </w:tcPr>
          <w:p w:rsidR="00BB5145" w:rsidRPr="00BB5145" w:rsidRDefault="00BB5145" w:rsidP="00BB514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B514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Тел./факс: </w:t>
            </w:r>
            <w:r w:rsidRPr="00BB5145">
              <w:rPr>
                <w:rFonts w:ascii="Verdana" w:hAnsi="Verdana"/>
                <w:color w:val="000000"/>
                <w:sz w:val="16"/>
                <w:szCs w:val="16"/>
              </w:rPr>
              <w:t>(03263) 2-16-34</w:t>
            </w:r>
          </w:p>
          <w:p w:rsidR="00BB5145" w:rsidRPr="00BB5145" w:rsidRDefault="00BB5145" w:rsidP="00BB514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B514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Веб-сайт: </w:t>
            </w:r>
            <w:r w:rsidRPr="00BB5145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https://rada-peremyshlyany.gov.ua/</w:t>
            </w:r>
          </w:p>
          <w:p w:rsidR="00BB5145" w:rsidRPr="00BB5145" w:rsidRDefault="00BB5145" w:rsidP="00BB5145">
            <w:pPr>
              <w:keepNext/>
              <w:keepLines/>
              <w:suppressAutoHyphens/>
              <w:autoSpaceDE w:val="0"/>
              <w:spacing w:before="60" w:after="60"/>
              <w:textAlignment w:val="baseline"/>
              <w:outlineLvl w:val="2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BB5145">
              <w:rPr>
                <w:rFonts w:ascii="Verdana" w:hAnsi="Verdana"/>
                <w:b/>
                <w:bCs/>
                <w:sz w:val="16"/>
                <w:szCs w:val="16"/>
              </w:rPr>
              <w:t xml:space="preserve">Електронна пошта: </w:t>
            </w:r>
            <w:proofErr w:type="spellStart"/>
            <w:r w:rsidRPr="00BB5145">
              <w:rPr>
                <w:rFonts w:ascii="Verdana" w:hAnsi="Verdana"/>
                <w:bCs/>
                <w:sz w:val="16"/>
                <w:szCs w:val="16"/>
                <w:lang w:val="en-US"/>
              </w:rPr>
              <w:t>peremyshlyany</w:t>
            </w:r>
            <w:proofErr w:type="spellEnd"/>
            <w:r w:rsidRPr="00BB5145">
              <w:rPr>
                <w:rFonts w:ascii="Verdana" w:hAnsi="Verdana"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BB5145">
              <w:rPr>
                <w:rFonts w:ascii="Verdana" w:hAnsi="Verdana"/>
                <w:bCs/>
                <w:sz w:val="16"/>
                <w:szCs w:val="16"/>
                <w:lang w:val="en-US"/>
              </w:rPr>
              <w:t>cnap</w:t>
            </w:r>
            <w:proofErr w:type="spellEnd"/>
            <w:r w:rsidRPr="00BB5145">
              <w:rPr>
                <w:rFonts w:ascii="Verdana" w:hAnsi="Verdana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BB5145">
              <w:rPr>
                <w:rFonts w:ascii="Verdana" w:hAnsi="Verdana"/>
                <w:bCs/>
                <w:sz w:val="16"/>
                <w:szCs w:val="16"/>
                <w:lang w:val="en-US"/>
              </w:rPr>
              <w:t>ukr</w:t>
            </w:r>
            <w:proofErr w:type="spellEnd"/>
            <w:r w:rsidRPr="00BB5145">
              <w:rPr>
                <w:rFonts w:ascii="Verdana" w:hAnsi="Verdana"/>
                <w:bCs/>
                <w:sz w:val="16"/>
                <w:szCs w:val="16"/>
                <w:lang w:val="ru-RU"/>
              </w:rPr>
              <w:t>.</w:t>
            </w:r>
            <w:r w:rsidRPr="00BB5145">
              <w:rPr>
                <w:rFonts w:ascii="Verdana" w:hAnsi="Verdana"/>
                <w:bCs/>
                <w:sz w:val="16"/>
                <w:szCs w:val="16"/>
                <w:lang w:val="en-US"/>
              </w:rPr>
              <w:t>net</w:t>
            </w:r>
          </w:p>
          <w:p w:rsidR="00294C1F" w:rsidRPr="0066783A" w:rsidRDefault="00BB5145" w:rsidP="00BB5145">
            <w:pPr>
              <w:spacing w:before="60" w:after="60"/>
              <w:ind w:firstLine="567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5145">
              <w:rPr>
                <w:rFonts w:ascii="Verdana" w:hAnsi="Verdana"/>
                <w:sz w:val="16"/>
                <w:szCs w:val="16"/>
              </w:rPr>
              <w:t xml:space="preserve"> info@rada-peremyshlyany.gov.ua</w:t>
            </w:r>
          </w:p>
        </w:tc>
      </w:tr>
      <w:tr w:rsidR="00294C1F" w:rsidRPr="002021F7" w:rsidTr="00294C1F">
        <w:trPr>
          <w:trHeight w:val="455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Закон України "Про звернення громадян"</w:t>
            </w:r>
          </w:p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Закон України "Про місцеве самоврядування в Україні"</w:t>
            </w:r>
          </w:p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Закон України "Про державну реєстрацію речових прав на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нерухоме майно та їх обтяжень"</w:t>
            </w:r>
          </w:p>
          <w:p w:rsidR="00294C1F" w:rsidRPr="00B745E4" w:rsidRDefault="00294C1F" w:rsidP="001067C3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4. Закон України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Про регулювання містобудівної діяльності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2247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25.05. 2011 р.           № 559 “Про містобудівний кадастр”. </w:t>
            </w:r>
          </w:p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25.12.2015 р.          № 1127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"Про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державну реєстрацію речових прав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на нерухоме майно та їх обтяжень".    </w:t>
            </w:r>
          </w:p>
          <w:p w:rsidR="00294C1F" w:rsidRPr="00732720" w:rsidRDefault="00294C1F" w:rsidP="001067C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Постанова Кабінету Міністрів України від 13.04.2011 р.            № 46</w:t>
            </w:r>
            <w:r w:rsidR="009265C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«</w:t>
            </w:r>
            <w:r w:rsidR="009265C2" w:rsidRPr="009265C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Питання прийняття в експлуатацію закінчених будівництвом об'єктів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rPr>
          <w:trHeight w:val="1022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745E4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357" w:type="dxa"/>
          </w:tcPr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 Наказ Державного комітету будівництва, архітектури та житлової політики України від 24.05.2001 р. № 127 "Про затвердження Інструкції про порядок проведення технічної інвентаризації об'єктів нерухомого майна</w:t>
            </w:r>
            <w:r w:rsidR="00D00B0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 ( зі змінами та доповненнями ).</w:t>
            </w:r>
          </w:p>
          <w:p w:rsidR="00294C1F" w:rsidRPr="00ED2D3A" w:rsidRDefault="00294C1F" w:rsidP="00D00B0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2.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Наказ Міністерства регіонального розвитку, будівництва та житлово-комунального господарства України від 21.06.2019 р. № 137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57" w:type="dxa"/>
          </w:tcPr>
          <w:p w:rsidR="00294C1F" w:rsidRPr="002021F7" w:rsidRDefault="00294C1F" w:rsidP="001067C3">
            <w:pPr>
              <w:spacing w:before="60" w:after="6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Рішення виконавчого комітету </w:t>
            </w:r>
            <w:r w:rsidR="0066783A">
              <w:rPr>
                <w:rFonts w:ascii="Verdana" w:hAnsi="Verdana"/>
                <w:color w:val="000000"/>
                <w:sz w:val="16"/>
                <w:szCs w:val="16"/>
              </w:rPr>
              <w:t>Перемишлянс</w:t>
            </w: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ької міської ради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</w:rPr>
              <w:t xml:space="preserve">від </w:t>
            </w:r>
            <w:r w:rsidR="001067C3">
              <w:rPr>
                <w:rFonts w:ascii="Verdana" w:hAnsi="Verdana"/>
                <w:sz w:val="16"/>
                <w:szCs w:val="16"/>
              </w:rPr>
              <w:t>13.10.2021 р. № 235</w:t>
            </w:r>
            <w:r w:rsidR="001067C3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Про уповноваження </w:t>
            </w:r>
            <w:r w:rsidR="0020753F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відділу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містобудування та архітектури </w:t>
            </w:r>
            <w:r w:rsidR="0066783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Перемишлянської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міської ради приймати рішення про присвоєння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зміну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 коригування та анулювання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адрес 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м будівництва та 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м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rPr>
          <w:trHeight w:val="476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Умови отримання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357" w:type="dxa"/>
          </w:tcPr>
          <w:p w:rsidR="00294C1F" w:rsidRPr="00732720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732720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Звернення   суб’єкта  отримання  адміністративної 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57" w:type="dxa"/>
          </w:tcPr>
          <w:p w:rsidR="00294C1F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43363B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1. Заява </w:t>
            </w:r>
            <w:r w:rsid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встановленого зразка.</w:t>
            </w:r>
          </w:p>
          <w:p w:rsidR="00294C1F" w:rsidRPr="00F51CB9" w:rsidRDefault="00294C1F" w:rsidP="00F51CB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Копія документа, що посвідчує право власності або користування земельною ділянкою, на якій споруджується об’єкт нерухомого майна,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:rsidR="00294C1F" w:rsidRPr="00F51CB9" w:rsidRDefault="00294C1F" w:rsidP="00F51CB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3. Генеральний план об'єкта будівництва (у разі спорудження об'єкта на підставі проектної документації на будівництво) .</w:t>
            </w:r>
          </w:p>
          <w:p w:rsidR="00294C1F" w:rsidRPr="00F51CB9" w:rsidRDefault="00294C1F" w:rsidP="00F51CB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4. Копія документа, що </w:t>
            </w:r>
            <w:r w:rsidR="00D00B0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засвідчує прийняття в експлуатацію закінченого будівництвом об'єкту, </w:t>
            </w: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– якщо відомості про такий документ не внесені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94C1F" w:rsidRPr="00F51CB9" w:rsidRDefault="00294C1F" w:rsidP="00F51CB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5. Копія документа, що засвідчує особу заявника, – у разі подання документів поштовим відправленням або в електронній формі.</w:t>
            </w:r>
          </w:p>
          <w:p w:rsidR="00294C1F" w:rsidRPr="00F51CB9" w:rsidRDefault="00294C1F" w:rsidP="00F51CB9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6. Копія документа, що засвідчує повноваження представника, – у разі подання документів представником поштовим відправленням або в електронній формі.</w:t>
            </w:r>
          </w:p>
          <w:p w:rsidR="00294C1F" w:rsidRPr="00732720" w:rsidRDefault="00294C1F" w:rsidP="001067C3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Копії документів, які подаються для присвоєння адреси об’єкту будівництва, засвідчуються замовником будівництва (його представником).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     Заявник ( його представник подає заяву і пакет документів :</w:t>
            </w:r>
          </w:p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- в паперовій формі або поштовим відправленням з описом вкладення;</w:t>
            </w:r>
          </w:p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- в електронній формі через електронний кабінет або іншу державну інформаційну систему, інтегровану з електронним кабінетом, користувачами якої є суб'єкт звернення та суб'єкт надання послуги.</w:t>
            </w:r>
          </w:p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     Виключно в електронній формі подаються документи щодо об'єктів, що за класом наслідків (відповідальності) належать до об'єктів із середніми (СС2) та значними (СС3) наслідками.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Безоплатно</w:t>
            </w:r>
          </w:p>
        </w:tc>
      </w:tr>
      <w:tr w:rsidR="00294C1F" w:rsidRPr="002021F7" w:rsidTr="00294C1F">
        <w:trPr>
          <w:trHeight w:val="383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609" w:type="dxa"/>
            <w:gridSpan w:val="2"/>
            <w:vAlign w:val="center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У разі платності</w:t>
            </w:r>
            <w:r w:rsidRPr="002021F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: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5 робочих днів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57" w:type="dxa"/>
          </w:tcPr>
          <w:p w:rsidR="00294C1F" w:rsidRPr="00F51CB9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1. Подання неповного пакету документів.</w:t>
            </w:r>
          </w:p>
          <w:p w:rsidR="00294C1F" w:rsidRPr="00F51CB9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Виявлення неповних або недостовірних відомостей у поданих документах, що підтверджено документально.</w:t>
            </w:r>
          </w:p>
          <w:p w:rsidR="00294C1F" w:rsidRPr="00F51CB9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3. Подання заяви особою, яка не є власником (співвласником) об'єкта нерухомого майна, щодо якого подано заяву, або його (їх) представником.</w:t>
            </w:r>
          </w:p>
          <w:p w:rsidR="00294C1F" w:rsidRPr="00876F23" w:rsidRDefault="00294C1F" w:rsidP="00294C1F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4.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357" w:type="dxa"/>
          </w:tcPr>
          <w:p w:rsidR="00294C1F" w:rsidRPr="0020789B" w:rsidRDefault="00294C1F" w:rsidP="0066783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Наказ </w:t>
            </w:r>
            <w:r w:rsidR="0066783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відділу </w:t>
            </w: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містобудування та архітектури </w:t>
            </w:r>
            <w:r w:rsidR="0066783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Перемишлянської</w:t>
            </w: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міської ради про присвоєння адреси/відмова в присвоєнні адреси</w:t>
            </w:r>
          </w:p>
        </w:tc>
      </w:tr>
      <w:tr w:rsidR="00294C1F" w:rsidRPr="002021F7" w:rsidTr="00294C1F">
        <w:trPr>
          <w:trHeight w:val="70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357" w:type="dxa"/>
          </w:tcPr>
          <w:p w:rsidR="00294C1F" w:rsidRPr="00F51CB9" w:rsidRDefault="00294C1F" w:rsidP="00F51CB9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Особисто / представником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357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</w:tbl>
    <w:p w:rsidR="00990533" w:rsidRDefault="00294C1F" w:rsidP="0066783A">
      <w:pPr>
        <w:spacing w:before="60" w:after="60"/>
        <w:ind w:firstLine="567"/>
      </w:pPr>
      <w:r w:rsidRPr="002021F7">
        <w:rPr>
          <w:rFonts w:ascii="Verdana" w:hAnsi="Verdana"/>
          <w:color w:val="000000"/>
          <w:sz w:val="16"/>
          <w:szCs w:val="16"/>
        </w:rPr>
        <w:t>*також до інформаційної картки дода</w:t>
      </w:r>
      <w:r>
        <w:rPr>
          <w:rFonts w:ascii="Verdana" w:hAnsi="Verdana"/>
          <w:color w:val="000000"/>
          <w:sz w:val="16"/>
          <w:szCs w:val="16"/>
        </w:rPr>
        <w:t>єт</w:t>
      </w:r>
      <w:r w:rsidRPr="002021F7">
        <w:rPr>
          <w:rFonts w:ascii="Verdana" w:hAnsi="Verdana"/>
          <w:color w:val="000000"/>
          <w:sz w:val="16"/>
          <w:szCs w:val="16"/>
        </w:rPr>
        <w:t>ься форм</w:t>
      </w:r>
      <w:r>
        <w:rPr>
          <w:rFonts w:ascii="Verdana" w:hAnsi="Verdana"/>
          <w:color w:val="000000"/>
          <w:sz w:val="16"/>
          <w:szCs w:val="16"/>
        </w:rPr>
        <w:t xml:space="preserve">а </w:t>
      </w:r>
      <w:r w:rsidRPr="002021F7">
        <w:rPr>
          <w:rFonts w:ascii="Verdana" w:hAnsi="Verdana"/>
          <w:color w:val="000000"/>
          <w:sz w:val="16"/>
          <w:szCs w:val="16"/>
        </w:rPr>
        <w:t>заяви.</w:t>
      </w:r>
      <w:r>
        <w:t xml:space="preserve">    </w:t>
      </w:r>
    </w:p>
    <w:sectPr w:rsidR="00990533" w:rsidSect="00F51CB9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060C7"/>
    <w:rsid w:val="00072629"/>
    <w:rsid w:val="000813D1"/>
    <w:rsid w:val="00092CCE"/>
    <w:rsid w:val="00096A9E"/>
    <w:rsid w:val="000C0261"/>
    <w:rsid w:val="000C5C98"/>
    <w:rsid w:val="000C734F"/>
    <w:rsid w:val="000E3249"/>
    <w:rsid w:val="000E74A8"/>
    <w:rsid w:val="000F20E7"/>
    <w:rsid w:val="001067C3"/>
    <w:rsid w:val="00121FE3"/>
    <w:rsid w:val="00142088"/>
    <w:rsid w:val="00162A99"/>
    <w:rsid w:val="0016769C"/>
    <w:rsid w:val="00171154"/>
    <w:rsid w:val="001B2E2A"/>
    <w:rsid w:val="001B53B7"/>
    <w:rsid w:val="001F24D8"/>
    <w:rsid w:val="002021F7"/>
    <w:rsid w:val="0020753F"/>
    <w:rsid w:val="0020789B"/>
    <w:rsid w:val="00235576"/>
    <w:rsid w:val="002528DC"/>
    <w:rsid w:val="00294C1F"/>
    <w:rsid w:val="002C386D"/>
    <w:rsid w:val="002D69E4"/>
    <w:rsid w:val="002E2630"/>
    <w:rsid w:val="00321D6E"/>
    <w:rsid w:val="0032689D"/>
    <w:rsid w:val="00335476"/>
    <w:rsid w:val="00352D73"/>
    <w:rsid w:val="00362B23"/>
    <w:rsid w:val="00380EA0"/>
    <w:rsid w:val="00383015"/>
    <w:rsid w:val="0039681E"/>
    <w:rsid w:val="003B026A"/>
    <w:rsid w:val="003B709D"/>
    <w:rsid w:val="003E45C7"/>
    <w:rsid w:val="00413D03"/>
    <w:rsid w:val="0043363B"/>
    <w:rsid w:val="0046718B"/>
    <w:rsid w:val="004A23D7"/>
    <w:rsid w:val="00532D05"/>
    <w:rsid w:val="00565DE6"/>
    <w:rsid w:val="005E2C7B"/>
    <w:rsid w:val="0062402D"/>
    <w:rsid w:val="00627BCF"/>
    <w:rsid w:val="006377E7"/>
    <w:rsid w:val="00657E08"/>
    <w:rsid w:val="0066783A"/>
    <w:rsid w:val="00685528"/>
    <w:rsid w:val="006D54A2"/>
    <w:rsid w:val="006E21F0"/>
    <w:rsid w:val="007174D1"/>
    <w:rsid w:val="00732720"/>
    <w:rsid w:val="007527FB"/>
    <w:rsid w:val="00762182"/>
    <w:rsid w:val="0077790D"/>
    <w:rsid w:val="007E611C"/>
    <w:rsid w:val="00810933"/>
    <w:rsid w:val="008751F1"/>
    <w:rsid w:val="00876F23"/>
    <w:rsid w:val="00887368"/>
    <w:rsid w:val="008C5A74"/>
    <w:rsid w:val="008E17AC"/>
    <w:rsid w:val="008F76EC"/>
    <w:rsid w:val="00906CC3"/>
    <w:rsid w:val="0090766F"/>
    <w:rsid w:val="0090778E"/>
    <w:rsid w:val="009211A2"/>
    <w:rsid w:val="009265C2"/>
    <w:rsid w:val="00927267"/>
    <w:rsid w:val="00931D00"/>
    <w:rsid w:val="0093754D"/>
    <w:rsid w:val="00990533"/>
    <w:rsid w:val="009C60CB"/>
    <w:rsid w:val="009D39F6"/>
    <w:rsid w:val="009E5182"/>
    <w:rsid w:val="00A02872"/>
    <w:rsid w:val="00A33F6B"/>
    <w:rsid w:val="00A42247"/>
    <w:rsid w:val="00A520AE"/>
    <w:rsid w:val="00A87AC4"/>
    <w:rsid w:val="00A92C24"/>
    <w:rsid w:val="00AC2B6C"/>
    <w:rsid w:val="00AD288D"/>
    <w:rsid w:val="00B2508D"/>
    <w:rsid w:val="00B554FA"/>
    <w:rsid w:val="00B73940"/>
    <w:rsid w:val="00B745E4"/>
    <w:rsid w:val="00B86496"/>
    <w:rsid w:val="00B9003E"/>
    <w:rsid w:val="00BB5145"/>
    <w:rsid w:val="00BF60AE"/>
    <w:rsid w:val="00C23C05"/>
    <w:rsid w:val="00C41A7C"/>
    <w:rsid w:val="00C60B91"/>
    <w:rsid w:val="00CA1C77"/>
    <w:rsid w:val="00CA61F5"/>
    <w:rsid w:val="00CA7FF2"/>
    <w:rsid w:val="00CC7426"/>
    <w:rsid w:val="00CD6782"/>
    <w:rsid w:val="00D00B07"/>
    <w:rsid w:val="00D03120"/>
    <w:rsid w:val="00D12CFD"/>
    <w:rsid w:val="00D162D3"/>
    <w:rsid w:val="00D4570A"/>
    <w:rsid w:val="00D55387"/>
    <w:rsid w:val="00D60DDA"/>
    <w:rsid w:val="00D61EDB"/>
    <w:rsid w:val="00D8365A"/>
    <w:rsid w:val="00D90AB2"/>
    <w:rsid w:val="00D97195"/>
    <w:rsid w:val="00DB202A"/>
    <w:rsid w:val="00DB4406"/>
    <w:rsid w:val="00DD3FF9"/>
    <w:rsid w:val="00DE6CDA"/>
    <w:rsid w:val="00E23BAE"/>
    <w:rsid w:val="00E35199"/>
    <w:rsid w:val="00E41D52"/>
    <w:rsid w:val="00E61FB3"/>
    <w:rsid w:val="00E95B3C"/>
    <w:rsid w:val="00EB5083"/>
    <w:rsid w:val="00ED2D3A"/>
    <w:rsid w:val="00F04C88"/>
    <w:rsid w:val="00F10D68"/>
    <w:rsid w:val="00F12A6C"/>
    <w:rsid w:val="00F31C30"/>
    <w:rsid w:val="00F51CB9"/>
    <w:rsid w:val="00F5616C"/>
    <w:rsid w:val="00F67F37"/>
    <w:rsid w:val="00F96A69"/>
    <w:rsid w:val="00FA55FA"/>
    <w:rsid w:val="00FA5E52"/>
    <w:rsid w:val="00FA7F7D"/>
    <w:rsid w:val="00FC399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uiPriority w:val="99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2C386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2C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96A69"/>
    <w:rPr>
      <w:rFonts w:ascii="Courier New" w:hAnsi="Courier New" w:cs="Courier New"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42247"/>
    <w:rPr>
      <w:rFonts w:cs="Times New Roman"/>
    </w:rPr>
  </w:style>
  <w:style w:type="character" w:styleId="a4">
    <w:name w:val="Hyperlink"/>
    <w:uiPriority w:val="99"/>
    <w:rsid w:val="00A4224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03120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940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6494-3D2F-458A-BEA3-CB348A9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Work</dc:creator>
  <cp:keywords/>
  <dc:description/>
  <cp:lastModifiedBy>CNAP</cp:lastModifiedBy>
  <cp:revision>48</cp:revision>
  <cp:lastPrinted>2021-03-17T09:28:00Z</cp:lastPrinted>
  <dcterms:created xsi:type="dcterms:W3CDTF">2014-03-31T13:01:00Z</dcterms:created>
  <dcterms:modified xsi:type="dcterms:W3CDTF">2022-08-16T08:25:00Z</dcterms:modified>
</cp:coreProperties>
</file>