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34CE" w14:textId="23BD29D0" w:rsidR="005D1316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F9CEFB" w14:textId="7779585E" w:rsidR="0097609E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публікації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 та від 11.10.2016 №710»</w:t>
      </w:r>
    </w:p>
    <w:p w14:paraId="6A8458FE" w14:textId="7256EDCD" w:rsidR="0097609E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A3EAD2" w14:textId="77777777" w:rsidR="00B25232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закупівлі: </w:t>
      </w:r>
    </w:p>
    <w:p w14:paraId="16B5ED40" w14:textId="77777777" w:rsidR="00E777D4" w:rsidRPr="00FE6F4D" w:rsidRDefault="00E777D4" w:rsidP="00E777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4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>Реконструкція мереж вуличного освітлення</w:t>
      </w:r>
      <w:r w:rsidRPr="00FE6F4D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 </w:t>
      </w:r>
      <w:r w:rsidRPr="00FE6F4D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селах </w:t>
      </w:r>
      <w:proofErr w:type="spellStart"/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>Бачів</w:t>
      </w:r>
      <w:proofErr w:type="spellEnd"/>
      <w:r w:rsidRPr="00FE6F4D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та </w:t>
      </w:r>
      <w:proofErr w:type="spellStart"/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>Дусанів</w:t>
      </w:r>
      <w:proofErr w:type="spellEnd"/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Львівського району </w:t>
      </w:r>
      <w:r w:rsidRPr="00FE6F4D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Львівської області</w:t>
      </w:r>
      <w:r w:rsidRPr="00FE6F4D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6F4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:</w:t>
      </w:r>
      <w:r w:rsidRPr="00FE6F4D">
        <w:rPr>
          <w:rFonts w:ascii="Times New Roman" w:hAnsi="Times New Roman" w:cs="Times New Roman"/>
          <w:color w:val="000000"/>
          <w:spacing w:val="13"/>
          <w:sz w:val="28"/>
          <w:szCs w:val="28"/>
          <w:lang w:val="uk-UA" w:eastAsia="ar-SA"/>
        </w:rPr>
        <w:t xml:space="preserve">  </w:t>
      </w:r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Реконструкція мереж вуличного освітлення вулиць </w:t>
      </w:r>
      <w:proofErr w:type="spellStart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Т.Шевченка</w:t>
      </w:r>
      <w:proofErr w:type="spellEnd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, Нова, Кінцева, Бічна Кінцева, Зелена  в  селі </w:t>
      </w:r>
      <w:proofErr w:type="spellStart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Бачів</w:t>
      </w:r>
      <w:proofErr w:type="spellEnd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   Львівської області; Реконструкція мереж вуличного освітлення вулиць Зелена, Миколи </w:t>
      </w:r>
      <w:proofErr w:type="spellStart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Бунта</w:t>
      </w:r>
      <w:proofErr w:type="spellEnd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,  Січових Стрільців , </w:t>
      </w:r>
      <w:proofErr w:type="spellStart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Сулин</w:t>
      </w:r>
      <w:proofErr w:type="spellEnd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, Глибока, Гайова  в  селі </w:t>
      </w:r>
      <w:proofErr w:type="spellStart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Дусанів</w:t>
      </w:r>
      <w:proofErr w:type="spellEnd"/>
      <w:r w:rsidRPr="00FE6F4D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   Львівської області»</w:t>
      </w:r>
    </w:p>
    <w:p w14:paraId="0151440D" w14:textId="5B747EB0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закупівлі.</w:t>
      </w:r>
    </w:p>
    <w:p w14:paraId="1F2CFE48" w14:textId="6CC0BBE4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Технічні, якісні характеристики предмета закупівлі визначені відповідно до розробленої проектно-кошторисної документації та затвердженого експертного звіту </w:t>
      </w:r>
      <w:r w:rsidR="00E777D4">
        <w:rPr>
          <w:rFonts w:ascii="Times New Roman" w:hAnsi="Times New Roman" w:cs="Times New Roman"/>
          <w:sz w:val="28"/>
          <w:szCs w:val="28"/>
          <w:lang w:val="uk-UA"/>
        </w:rPr>
        <w:t xml:space="preserve">ТзОВ «Перша Приватна Експертиза»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777D4">
        <w:rPr>
          <w:rFonts w:ascii="Times New Roman" w:hAnsi="Times New Roman" w:cs="Times New Roman"/>
          <w:sz w:val="28"/>
          <w:szCs w:val="28"/>
          <w:lang w:val="uk-UA"/>
        </w:rPr>
        <w:t>1472/03/21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777D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.04.2021.</w:t>
      </w:r>
    </w:p>
    <w:p w14:paraId="56CD4965" w14:textId="75802AC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вартості ціни закупівлі.</w:t>
      </w:r>
    </w:p>
    <w:p w14:paraId="50F5EB6F" w14:textId="78E8E424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 робіт визначається з урахуванням </w:t>
      </w:r>
      <w:r w:rsidR="00E777D4">
        <w:rPr>
          <w:rFonts w:ascii="Times New Roman" w:hAnsi="Times New Roman" w:cs="Times New Roman"/>
          <w:sz w:val="28"/>
          <w:szCs w:val="28"/>
          <w:lang w:val="uk-UA"/>
        </w:rPr>
        <w:t>ДБН В 2.5-28:2018 «Природне і штучне освітлення»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проектно-кошторисної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93F91A" w14:textId="41C8535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Очікуванна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закупівлі складає  </w:t>
      </w:r>
      <w:r w:rsidR="0065173F">
        <w:rPr>
          <w:rFonts w:ascii="Times New Roman" w:hAnsi="Times New Roman" w:cs="Times New Roman"/>
          <w:sz w:val="28"/>
          <w:szCs w:val="28"/>
          <w:lang w:val="uk-UA"/>
        </w:rPr>
        <w:t>2 073 853,00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0C46D13" w14:textId="49E5F79F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розміру бюджетного призначення: </w:t>
      </w:r>
    </w:p>
    <w:p w14:paraId="16595DD0" w14:textId="6E9D27F1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виконавчого комітету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еремишлянської міської ради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5173F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5173F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9D2B5F">
        <w:rPr>
          <w:rFonts w:ascii="Times New Roman" w:hAnsi="Times New Roman" w:cs="Times New Roman"/>
          <w:sz w:val="28"/>
          <w:szCs w:val="28"/>
          <w:lang w:val="uk-UA"/>
        </w:rPr>
        <w:t>4.05.2021</w:t>
      </w:r>
    </w:p>
    <w:p w14:paraId="605B044E" w14:textId="77777777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A04422" w14:textId="77777777" w:rsidR="00B25232" w:rsidRPr="0097609E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5232" w:rsidRPr="009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C"/>
    <w:rsid w:val="003150BC"/>
    <w:rsid w:val="005D1316"/>
    <w:rsid w:val="0065173F"/>
    <w:rsid w:val="0097609E"/>
    <w:rsid w:val="009D2B5F"/>
    <w:rsid w:val="00B25232"/>
    <w:rsid w:val="00C7436B"/>
    <w:rsid w:val="00D77329"/>
    <w:rsid w:val="00E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F73"/>
  <w15:chartTrackingRefBased/>
  <w15:docId w15:val="{A1005EFF-D59B-4CB2-87AB-D326429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2021-12-15T09:32:00Z</cp:lastPrinted>
  <dcterms:created xsi:type="dcterms:W3CDTF">2021-12-15T09:33:00Z</dcterms:created>
  <dcterms:modified xsi:type="dcterms:W3CDTF">2021-12-15T09:42:00Z</dcterms:modified>
</cp:coreProperties>
</file>