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2181D06" w:rsidR="001528B4" w:rsidRPr="00202E91" w:rsidRDefault="00184F36">
      <w:pPr>
        <w:spacing w:after="0" w:line="240" w:lineRule="auto"/>
        <w:jc w:val="center"/>
        <w:rPr>
          <w:rFonts w:ascii="Times New Roman" w:eastAsia="Times New Roman" w:hAnsi="Times New Roman"/>
          <w:i/>
          <w:color w:val="4A86E8"/>
        </w:rPr>
      </w:pPr>
      <w:r w:rsidRPr="00202E91">
        <w:rPr>
          <w:rFonts w:ascii="Times New Roman" w:eastAsia="Times New Roman" w:hAnsi="Times New Roman"/>
          <w:b/>
          <w:i/>
        </w:rPr>
        <w:t>Виконавчий комітет Перемишлянської міської ради Львівського району Львівської області</w:t>
      </w:r>
    </w:p>
    <w:p w14:paraId="00000004" w14:textId="77777777" w:rsidR="001528B4" w:rsidRPr="00202E91" w:rsidRDefault="001175AC">
      <w:pPr>
        <w:spacing w:before="280" w:after="0" w:line="240" w:lineRule="auto"/>
        <w:jc w:val="center"/>
        <w:rPr>
          <w:rFonts w:ascii="Times New Roman" w:eastAsia="Times New Roman" w:hAnsi="Times New Roman"/>
          <w:b/>
        </w:rPr>
      </w:pPr>
      <w:r w:rsidRPr="00202E91">
        <w:rPr>
          <w:rFonts w:ascii="Times New Roman" w:eastAsia="Times New Roman" w:hAnsi="Times New Roman"/>
          <w:b/>
        </w:rPr>
        <w:t xml:space="preserve">ОБҐРУНТУВАННЯ </w:t>
      </w:r>
    </w:p>
    <w:p w14:paraId="00000005" w14:textId="0D30BB87" w:rsidR="001528B4" w:rsidRPr="00202E91" w:rsidRDefault="001175AC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202E91">
        <w:rPr>
          <w:rFonts w:ascii="Times New Roman" w:eastAsia="Times New Roman" w:hAnsi="Times New Roman"/>
        </w:rPr>
        <w:t xml:space="preserve">технічних та якісних характеристик </w:t>
      </w:r>
      <w:r w:rsidRPr="00202E91">
        <w:rPr>
          <w:rFonts w:ascii="Times New Roman" w:eastAsia="Times New Roman" w:hAnsi="Times New Roman"/>
          <w:b/>
        </w:rPr>
        <w:t xml:space="preserve">закупівлі </w:t>
      </w:r>
      <w:r w:rsidR="00A57C65" w:rsidRPr="00202E91">
        <w:rPr>
          <w:rFonts w:ascii="Times New Roman" w:eastAsia="Times New Roman" w:hAnsi="Times New Roman"/>
          <w:b/>
        </w:rPr>
        <w:t xml:space="preserve">спеціальний </w:t>
      </w:r>
      <w:proofErr w:type="spellStart"/>
      <w:r w:rsidR="00A57C65" w:rsidRPr="00202E91">
        <w:rPr>
          <w:rFonts w:ascii="Times New Roman" w:eastAsia="Times New Roman" w:hAnsi="Times New Roman"/>
          <w:b/>
        </w:rPr>
        <w:t>пожежно</w:t>
      </w:r>
      <w:proofErr w:type="spellEnd"/>
      <w:r w:rsidR="00A57C65" w:rsidRPr="00202E91">
        <w:rPr>
          <w:rFonts w:ascii="Times New Roman" w:eastAsia="Times New Roman" w:hAnsi="Times New Roman"/>
          <w:b/>
        </w:rPr>
        <w:t>-рятувальний автомобіль мобільно оперативної групи</w:t>
      </w:r>
      <w:r w:rsidRPr="00202E91">
        <w:rPr>
          <w:rFonts w:ascii="Times New Roman" w:eastAsia="Times New Roman" w:hAnsi="Times New Roman"/>
          <w:b/>
        </w:rPr>
        <w:t xml:space="preserve">, </w:t>
      </w:r>
      <w:r w:rsidRPr="00202E91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00000006" w14:textId="77777777" w:rsidR="001528B4" w:rsidRPr="00202E91" w:rsidRDefault="001175AC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202E91">
        <w:rPr>
          <w:rFonts w:ascii="Times New Roman" w:eastAsia="Times New Roman" w:hAnsi="Times New Roman"/>
          <w:i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5952FF5" w14:textId="77777777" w:rsidR="00184F36" w:rsidRPr="00202E91" w:rsidRDefault="001175AC">
      <w:pPr>
        <w:spacing w:before="280" w:after="280" w:line="240" w:lineRule="auto"/>
        <w:jc w:val="both"/>
        <w:rPr>
          <w:rFonts w:ascii="Times New Roman" w:eastAsia="Times New Roman" w:hAnsi="Times New Roman"/>
          <w:b/>
        </w:rPr>
      </w:pPr>
      <w:r w:rsidRPr="00202E91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00000007" w14:textId="31E6AE8B" w:rsidR="001528B4" w:rsidRPr="00202E91" w:rsidRDefault="00184F3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202E91">
        <w:rPr>
          <w:rFonts w:ascii="Times New Roman" w:eastAsia="Times New Roman" w:hAnsi="Times New Roman"/>
          <w:b/>
        </w:rPr>
        <w:t xml:space="preserve">Виконавчий комітет Перемишлянської міської ради Львівського </w:t>
      </w:r>
      <w:proofErr w:type="spellStart"/>
      <w:r w:rsidRPr="00202E91">
        <w:rPr>
          <w:rFonts w:ascii="Times New Roman" w:eastAsia="Times New Roman" w:hAnsi="Times New Roman"/>
          <w:b/>
        </w:rPr>
        <w:t>раойну</w:t>
      </w:r>
      <w:proofErr w:type="spellEnd"/>
      <w:r w:rsidRPr="00202E91">
        <w:rPr>
          <w:rFonts w:ascii="Times New Roman" w:eastAsia="Times New Roman" w:hAnsi="Times New Roman"/>
          <w:b/>
        </w:rPr>
        <w:t xml:space="preserve"> Львівської області, </w:t>
      </w:r>
      <w:proofErr w:type="spellStart"/>
      <w:r w:rsidRPr="00202E91">
        <w:rPr>
          <w:rFonts w:ascii="Times New Roman" w:eastAsia="Times New Roman" w:hAnsi="Times New Roman"/>
          <w:b/>
        </w:rPr>
        <w:t>вул.Привокзальна</w:t>
      </w:r>
      <w:proofErr w:type="spellEnd"/>
      <w:r w:rsidRPr="00202E91">
        <w:rPr>
          <w:rFonts w:ascii="Times New Roman" w:eastAsia="Times New Roman" w:hAnsi="Times New Roman"/>
          <w:b/>
        </w:rPr>
        <w:t xml:space="preserve">, 3а, </w:t>
      </w:r>
      <w:proofErr w:type="spellStart"/>
      <w:r w:rsidRPr="00202E91">
        <w:rPr>
          <w:rFonts w:ascii="Times New Roman" w:eastAsia="Times New Roman" w:hAnsi="Times New Roman"/>
          <w:b/>
        </w:rPr>
        <w:t>м.Перемишляни</w:t>
      </w:r>
      <w:proofErr w:type="spellEnd"/>
      <w:r w:rsidRPr="00202E91">
        <w:rPr>
          <w:rFonts w:ascii="Times New Roman" w:eastAsia="Times New Roman" w:hAnsi="Times New Roman"/>
          <w:b/>
        </w:rPr>
        <w:t xml:space="preserve">, Львівський район, Львівська область, 81200, орган місцевого </w:t>
      </w:r>
      <w:proofErr w:type="spellStart"/>
      <w:r w:rsidRPr="00202E91">
        <w:rPr>
          <w:rFonts w:ascii="Times New Roman" w:eastAsia="Times New Roman" w:hAnsi="Times New Roman"/>
          <w:b/>
        </w:rPr>
        <w:t>саморвядування</w:t>
      </w:r>
      <w:proofErr w:type="spellEnd"/>
      <w:r w:rsidR="001175AC" w:rsidRPr="00202E91">
        <w:rPr>
          <w:rFonts w:ascii="Times New Roman" w:eastAsia="Times New Roman" w:hAnsi="Times New Roman"/>
          <w:b/>
        </w:rPr>
        <w:t>.</w:t>
      </w:r>
    </w:p>
    <w:p w14:paraId="00000008" w14:textId="4B42A97F" w:rsidR="001528B4" w:rsidRPr="00202E91" w:rsidRDefault="001175AC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0" w:name="_heading=h.gjdgxs" w:colFirst="0" w:colLast="0"/>
      <w:bookmarkEnd w:id="0"/>
      <w:r w:rsidRPr="00202E91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590D3B" w:rsidRPr="00202E91">
        <w:rPr>
          <w:rFonts w:ascii="Times New Roman" w:eastAsia="Times New Roman" w:hAnsi="Times New Roman"/>
          <w:b/>
          <w:color w:val="000000"/>
        </w:rPr>
        <w:t xml:space="preserve"> спеціальний </w:t>
      </w:r>
      <w:proofErr w:type="spellStart"/>
      <w:r w:rsidR="00590D3B" w:rsidRPr="00202E91">
        <w:rPr>
          <w:rFonts w:ascii="Times New Roman" w:eastAsia="Times New Roman" w:hAnsi="Times New Roman"/>
          <w:b/>
          <w:color w:val="000000"/>
        </w:rPr>
        <w:t>пожежно</w:t>
      </w:r>
      <w:proofErr w:type="spellEnd"/>
      <w:r w:rsidR="00590D3B" w:rsidRPr="00202E91">
        <w:rPr>
          <w:rFonts w:ascii="Times New Roman" w:eastAsia="Times New Roman" w:hAnsi="Times New Roman"/>
          <w:b/>
          <w:color w:val="000000"/>
        </w:rPr>
        <w:t>-рятувальний автомобіль мобільно оперативної групи</w:t>
      </w:r>
      <w:r w:rsidR="00A57C65" w:rsidRPr="00202E91">
        <w:rPr>
          <w:rFonts w:ascii="Times New Roman" w:eastAsia="Times New Roman" w:hAnsi="Times New Roman"/>
          <w:color w:val="242424"/>
        </w:rPr>
        <w:t xml:space="preserve"> ДК 021:2015: 34130000-7 – </w:t>
      </w:r>
      <w:proofErr w:type="spellStart"/>
      <w:r w:rsidR="00A57C65" w:rsidRPr="00202E91">
        <w:rPr>
          <w:rFonts w:ascii="Times New Roman" w:eastAsia="Times New Roman" w:hAnsi="Times New Roman"/>
          <w:color w:val="242424"/>
        </w:rPr>
        <w:t>мототранспортні</w:t>
      </w:r>
      <w:proofErr w:type="spellEnd"/>
      <w:r w:rsidR="00A57C65" w:rsidRPr="00202E91">
        <w:rPr>
          <w:rFonts w:ascii="Times New Roman" w:eastAsia="Times New Roman" w:hAnsi="Times New Roman"/>
          <w:color w:val="242424"/>
        </w:rPr>
        <w:t xml:space="preserve"> вантажні засоби</w:t>
      </w:r>
    </w:p>
    <w:p w14:paraId="00000009" w14:textId="0BEE799B" w:rsidR="001528B4" w:rsidRPr="00202E91" w:rsidRDefault="001175AC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202E91">
        <w:rPr>
          <w:rFonts w:ascii="Times New Roman" w:eastAsia="Times New Roman" w:hAnsi="Times New Roman"/>
          <w:b/>
        </w:rPr>
        <w:t>Вид та ідентифікатор процедури закупівлі:</w:t>
      </w:r>
      <w:r w:rsidRPr="00202E91">
        <w:rPr>
          <w:rFonts w:ascii="Times New Roman" w:eastAsia="Times New Roman" w:hAnsi="Times New Roman"/>
        </w:rPr>
        <w:t xml:space="preserve"> </w:t>
      </w:r>
      <w:r w:rsidR="00590D3B" w:rsidRPr="00202E91">
        <w:rPr>
          <w:rFonts w:ascii="Times New Roman" w:hAnsi="Times New Roman"/>
          <w:color w:val="454545"/>
          <w:shd w:val="clear" w:color="auto" w:fill="F0F5F2"/>
        </w:rPr>
        <w:t>UA-2025-0</w:t>
      </w:r>
      <w:bookmarkStart w:id="1" w:name="_GoBack"/>
      <w:bookmarkEnd w:id="1"/>
      <w:r w:rsidR="00590D3B" w:rsidRPr="00202E91">
        <w:rPr>
          <w:rFonts w:ascii="Times New Roman" w:hAnsi="Times New Roman"/>
          <w:color w:val="454545"/>
          <w:shd w:val="clear" w:color="auto" w:fill="F0F5F2"/>
        </w:rPr>
        <w:t>5-14-008081-a</w:t>
      </w:r>
      <w:r w:rsidRPr="00202E91">
        <w:rPr>
          <w:rFonts w:ascii="Times New Roman" w:eastAsia="Times New Roman" w:hAnsi="Times New Roman"/>
        </w:rPr>
        <w:t xml:space="preserve"> .</w:t>
      </w:r>
    </w:p>
    <w:p w14:paraId="0000000A" w14:textId="627766B2" w:rsidR="001528B4" w:rsidRPr="00202E91" w:rsidRDefault="001175AC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202E91">
        <w:rPr>
          <w:rFonts w:ascii="Times New Roman" w:eastAsia="Times New Roman" w:hAnsi="Times New Roman"/>
          <w:b/>
        </w:rPr>
        <w:t>Розмір бюджетного призначення:</w:t>
      </w:r>
      <w:r w:rsidRPr="00202E91">
        <w:rPr>
          <w:rFonts w:ascii="Times New Roman" w:eastAsia="Times New Roman" w:hAnsi="Times New Roman"/>
        </w:rPr>
        <w:t xml:space="preserve"> </w:t>
      </w:r>
      <w:r w:rsidR="00590D3B" w:rsidRPr="00202E91">
        <w:rPr>
          <w:rFonts w:ascii="Times New Roman" w:eastAsia="Times New Roman" w:hAnsi="Times New Roman"/>
        </w:rPr>
        <w:t xml:space="preserve">4 007 806,50 </w:t>
      </w:r>
      <w:r w:rsidR="00184F36" w:rsidRPr="00202E91">
        <w:rPr>
          <w:rFonts w:ascii="Times New Roman" w:eastAsia="Times New Roman" w:hAnsi="Times New Roman"/>
        </w:rPr>
        <w:t xml:space="preserve"> грн.</w:t>
      </w:r>
    </w:p>
    <w:p w14:paraId="0000000B" w14:textId="036B4CC7" w:rsidR="001528B4" w:rsidRPr="00202E91" w:rsidRDefault="001175AC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2" w:name="_heading=h.3znysh7" w:colFirst="0" w:colLast="0"/>
      <w:bookmarkEnd w:id="2"/>
      <w:r w:rsidRPr="00202E91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202E91">
        <w:rPr>
          <w:rFonts w:ascii="Times New Roman" w:eastAsia="Times New Roman" w:hAnsi="Times New Roman"/>
        </w:rPr>
        <w:t xml:space="preserve"> </w:t>
      </w:r>
      <w:r w:rsidR="00590D3B" w:rsidRPr="00202E91">
        <w:rPr>
          <w:rFonts w:ascii="Times New Roman" w:eastAsia="Times New Roman" w:hAnsi="Times New Roman"/>
        </w:rPr>
        <w:t xml:space="preserve">4 007 806,50 грн. без ПДВ </w:t>
      </w:r>
    </w:p>
    <w:p w14:paraId="0F8CEB55" w14:textId="5BDDB701" w:rsidR="00590D3B" w:rsidRPr="00202E91" w:rsidRDefault="00590D3B" w:rsidP="00590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</w:rPr>
      </w:pPr>
      <w:proofErr w:type="spellStart"/>
      <w:r w:rsidRPr="00202E91">
        <w:rPr>
          <w:rFonts w:ascii="Times New Roman" w:hAnsi="Times New Roman"/>
        </w:rPr>
        <w:t>Співфінансування</w:t>
      </w:r>
      <w:proofErr w:type="spellEnd"/>
      <w:r w:rsidRPr="00202E91">
        <w:rPr>
          <w:rFonts w:ascii="Times New Roman" w:hAnsi="Times New Roman"/>
        </w:rPr>
        <w:t xml:space="preserve"> за рахунок грантових коштів Європейського Союзу для України та коштів місцевого бюджету для реалізації грантової угоди №PLUA.01.01-IP.01-0027/23-00 щодо реалізації Проекту "Спільні ініціативи для підвищення безпеки прикордонної зони, пов'язаної з стійкістю до природних катастроф та пожеж, спричинених змінами клімату" в рамках Програми </w:t>
      </w:r>
      <w:proofErr w:type="spellStart"/>
      <w:r w:rsidRPr="00202E91">
        <w:rPr>
          <w:rFonts w:ascii="Times New Roman" w:hAnsi="Times New Roman"/>
        </w:rPr>
        <w:t>Interreg</w:t>
      </w:r>
      <w:proofErr w:type="spellEnd"/>
      <w:r w:rsidRPr="00202E91">
        <w:rPr>
          <w:rFonts w:ascii="Times New Roman" w:hAnsi="Times New Roman"/>
        </w:rPr>
        <w:t xml:space="preserve"> NEXT Польща-Україна 2021-2027</w:t>
      </w:r>
    </w:p>
    <w:p w14:paraId="5B1AFC7A" w14:textId="3554C16B" w:rsidR="00590D3B" w:rsidRPr="00202E91" w:rsidRDefault="00590D3B" w:rsidP="00590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202E91">
        <w:rPr>
          <w:rFonts w:ascii="Times New Roman" w:eastAsia="Times New Roman" w:hAnsi="Times New Roman"/>
          <w:bCs/>
        </w:rPr>
        <w:t xml:space="preserve">Відповідно до Рамкової Угоди про фінансування програми </w:t>
      </w:r>
      <w:proofErr w:type="spellStart"/>
      <w:r w:rsidRPr="00202E91">
        <w:rPr>
          <w:rFonts w:ascii="Times New Roman" w:eastAsia="Times New Roman" w:hAnsi="Times New Roman"/>
          <w:bCs/>
        </w:rPr>
        <w:t>Interreg</w:t>
      </w:r>
      <w:proofErr w:type="spellEnd"/>
      <w:r w:rsidRPr="00202E91">
        <w:rPr>
          <w:rFonts w:ascii="Times New Roman" w:eastAsia="Times New Roman" w:hAnsi="Times New Roman"/>
          <w:bCs/>
        </w:rPr>
        <w:t xml:space="preserve"> (</w:t>
      </w:r>
      <w:proofErr w:type="spellStart"/>
      <w:r w:rsidRPr="00202E91">
        <w:rPr>
          <w:rFonts w:ascii="Times New Roman" w:eastAsia="Times New Roman" w:hAnsi="Times New Roman"/>
          <w:bCs/>
        </w:rPr>
        <w:t>Interreg</w:t>
      </w:r>
      <w:proofErr w:type="spellEnd"/>
      <w:r w:rsidRPr="00202E91">
        <w:rPr>
          <w:rFonts w:ascii="Times New Roman" w:eastAsia="Times New Roman" w:hAnsi="Times New Roman"/>
          <w:bCs/>
        </w:rPr>
        <w:t xml:space="preserve"> VI-A) NEXT Польща - Україна між Урядом України та Європейською Комісією від 01.12.2023 року, ратифікованої Законом України від 09.05.2024 № 3719-IX,  кошти ЄС на заходи в рамках </w:t>
      </w:r>
      <w:proofErr w:type="spellStart"/>
      <w:r w:rsidRPr="00202E91">
        <w:rPr>
          <w:rFonts w:ascii="Times New Roman" w:eastAsia="Times New Roman" w:hAnsi="Times New Roman"/>
          <w:bCs/>
        </w:rPr>
        <w:t>Проєкту</w:t>
      </w:r>
      <w:proofErr w:type="spellEnd"/>
      <w:r w:rsidRPr="00202E91">
        <w:rPr>
          <w:rFonts w:ascii="Times New Roman" w:eastAsia="Times New Roman" w:hAnsi="Times New Roman"/>
          <w:bCs/>
        </w:rPr>
        <w:t xml:space="preserve"> звільняються від сплати ПДВ.</w:t>
      </w:r>
    </w:p>
    <w:p w14:paraId="466D1029" w14:textId="77777777" w:rsidR="00590D3B" w:rsidRPr="00202E91" w:rsidRDefault="00590D3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000000C" w14:textId="7ACB2E3F" w:rsidR="00590D3B" w:rsidRPr="00202E91" w:rsidRDefault="001175AC" w:rsidP="00590D3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</w:rPr>
      </w:pPr>
      <w:r w:rsidRPr="00202E91">
        <w:rPr>
          <w:rFonts w:ascii="Times New Roman" w:eastAsia="Times New Roman" w:hAnsi="Times New Roman"/>
        </w:rPr>
        <w:t xml:space="preserve"> </w:t>
      </w:r>
    </w:p>
    <w:p w14:paraId="00000015" w14:textId="7D960C9C" w:rsidR="001528B4" w:rsidRPr="00202E91" w:rsidRDefault="001175AC">
      <w:pPr>
        <w:spacing w:after="120" w:line="240" w:lineRule="auto"/>
        <w:jc w:val="both"/>
        <w:rPr>
          <w:rFonts w:ascii="Times New Roman" w:eastAsia="Times New Roman" w:hAnsi="Times New Roman"/>
          <w:b/>
        </w:rPr>
      </w:pPr>
      <w:r w:rsidRPr="00202E91">
        <w:rPr>
          <w:rFonts w:ascii="Times New Roman" w:eastAsia="Times New Roman" w:hAnsi="Times New Roman"/>
          <w:b/>
        </w:rPr>
        <w:t xml:space="preserve">Обґрунтування технічних, якісних характеристик. </w:t>
      </w:r>
    </w:p>
    <w:p w14:paraId="1FE8C8DF" w14:textId="77777777" w:rsidR="00590D3B" w:rsidRPr="00202E91" w:rsidRDefault="00590D3B" w:rsidP="00590D3B">
      <w:pPr>
        <w:pStyle w:val="a8"/>
        <w:jc w:val="center"/>
        <w:rPr>
          <w:rFonts w:ascii="Times New Roman" w:hAnsi="Times New Roman"/>
          <w:lang w:val="en-US"/>
        </w:rPr>
      </w:pPr>
    </w:p>
    <w:tbl>
      <w:tblPr>
        <w:tblW w:w="9781" w:type="dxa"/>
        <w:tblInd w:w="-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17"/>
        <w:gridCol w:w="2460"/>
        <w:gridCol w:w="6804"/>
      </w:tblGrid>
      <w:tr w:rsidR="00590D3B" w:rsidRPr="00202E91" w14:paraId="5376F670" w14:textId="77777777" w:rsidTr="00B902ED">
        <w:trPr>
          <w:trHeight w:val="28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EE4E9" w14:textId="77777777" w:rsidR="00590D3B" w:rsidRPr="00202E91" w:rsidRDefault="00590D3B" w:rsidP="00B902ED">
            <w:pPr>
              <w:pStyle w:val="TableParagraph"/>
              <w:ind w:left="100" w:firstLine="28"/>
            </w:pPr>
            <w:bookmarkStart w:id="3" w:name="_Hlk192610821"/>
            <w:r w:rsidRPr="00202E91">
              <w:rPr>
                <w:color w:val="000009"/>
                <w:spacing w:val="-10"/>
              </w:rPr>
              <w:t xml:space="preserve">№ </w:t>
            </w:r>
            <w:r w:rsidRPr="00202E91">
              <w:rPr>
                <w:color w:val="000009"/>
                <w:spacing w:val="-5"/>
              </w:rPr>
              <w:t>з/п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08693" w14:textId="77777777" w:rsidR="00590D3B" w:rsidRPr="00202E91" w:rsidRDefault="00590D3B" w:rsidP="00B902ED">
            <w:pPr>
              <w:pStyle w:val="TableParagraph"/>
              <w:jc w:val="center"/>
            </w:pPr>
            <w:r w:rsidRPr="00202E91">
              <w:rPr>
                <w:color w:val="000009"/>
                <w:spacing w:val="-2"/>
              </w:rPr>
              <w:t>Характеристика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79DA1" w14:textId="77777777" w:rsidR="00590D3B" w:rsidRPr="00202E91" w:rsidRDefault="00590D3B" w:rsidP="00B902ED">
            <w:pPr>
              <w:pStyle w:val="TableParagraph"/>
              <w:ind w:left="28"/>
              <w:jc w:val="center"/>
              <w:rPr>
                <w:color w:val="000009"/>
              </w:rPr>
            </w:pPr>
            <w:r w:rsidRPr="00202E91">
              <w:rPr>
                <w:bCs/>
                <w:kern w:val="2"/>
                <w:lang w:eastAsia="zh-CN"/>
              </w:rPr>
              <w:t>Параметри</w:t>
            </w:r>
            <w:r w:rsidRPr="00202E91">
              <w:rPr>
                <w:rFonts w:eastAsia="Courier New"/>
                <w:bCs/>
                <w:color w:val="000000"/>
                <w:kern w:val="2"/>
                <w:lang w:eastAsia="zh-CN" w:bidi="uk-UA"/>
              </w:rPr>
              <w:t xml:space="preserve"> товару</w:t>
            </w:r>
          </w:p>
        </w:tc>
      </w:tr>
      <w:tr w:rsidR="00590D3B" w:rsidRPr="00202E91" w14:paraId="7DD980E1" w14:textId="77777777" w:rsidTr="00B902ED">
        <w:trPr>
          <w:trHeight w:val="63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9156F" w14:textId="77777777" w:rsidR="00590D3B" w:rsidRPr="00202E91" w:rsidRDefault="00590D3B" w:rsidP="00B902ED">
            <w:pPr>
              <w:pStyle w:val="TableParagraph"/>
              <w:rPr>
                <w:b/>
              </w:rPr>
            </w:pPr>
          </w:p>
          <w:p w14:paraId="441808A2" w14:textId="77777777" w:rsidR="00590D3B" w:rsidRPr="00202E91" w:rsidRDefault="00590D3B" w:rsidP="00B902ED">
            <w:pPr>
              <w:pStyle w:val="TableParagraph"/>
              <w:ind w:left="14" w:right="43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I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0095D" w14:textId="77777777" w:rsidR="00590D3B" w:rsidRPr="00202E91" w:rsidRDefault="00590D3B" w:rsidP="00B902ED">
            <w:pPr>
              <w:pStyle w:val="TableParagraph"/>
              <w:rPr>
                <w:b/>
              </w:rPr>
            </w:pPr>
          </w:p>
          <w:p w14:paraId="27441ECF" w14:textId="77777777" w:rsidR="00590D3B" w:rsidRPr="00202E91" w:rsidRDefault="00590D3B" w:rsidP="00B902ED">
            <w:pPr>
              <w:pStyle w:val="TableParagraph"/>
              <w:ind w:left="14"/>
              <w:rPr>
                <w:b/>
              </w:rPr>
            </w:pPr>
            <w:r w:rsidRPr="00202E91">
              <w:rPr>
                <w:b/>
                <w:color w:val="000009"/>
              </w:rPr>
              <w:t>Шасі та</w:t>
            </w:r>
            <w:r w:rsidRPr="00202E91">
              <w:rPr>
                <w:b/>
                <w:color w:val="000009"/>
                <w:spacing w:val="2"/>
              </w:rPr>
              <w:t xml:space="preserve"> </w:t>
            </w:r>
            <w:r w:rsidRPr="00202E91">
              <w:rPr>
                <w:b/>
                <w:color w:val="000009"/>
                <w:spacing w:val="-2"/>
              </w:rPr>
              <w:t>двигун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EC5DC" w14:textId="77777777" w:rsidR="00590D3B" w:rsidRPr="00202E91" w:rsidRDefault="00590D3B" w:rsidP="00B902ED">
            <w:pPr>
              <w:pStyle w:val="TableParagraph"/>
              <w:ind w:left="71" w:right="50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 xml:space="preserve">Здатне до безперервного витримування його конструктивної допустимої маси за передбачуваних умов використання без пошкодження </w:t>
            </w:r>
          </w:p>
        </w:tc>
      </w:tr>
      <w:tr w:rsidR="00590D3B" w:rsidRPr="00202E91" w14:paraId="622FCF7E" w14:textId="77777777" w:rsidTr="00B902ED">
        <w:trPr>
          <w:trHeight w:val="55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2309A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1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F36F9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</w:rPr>
              <w:t>Тип</w:t>
            </w:r>
            <w:r w:rsidRPr="00202E91">
              <w:rPr>
                <w:color w:val="000009"/>
                <w:spacing w:val="-11"/>
              </w:rPr>
              <w:t xml:space="preserve"> </w:t>
            </w:r>
            <w:r w:rsidRPr="00202E91">
              <w:rPr>
                <w:color w:val="000009"/>
              </w:rPr>
              <w:t>та</w:t>
            </w:r>
            <w:r w:rsidRPr="00202E91">
              <w:rPr>
                <w:color w:val="000009"/>
                <w:spacing w:val="-13"/>
              </w:rPr>
              <w:t xml:space="preserve"> </w:t>
            </w:r>
            <w:r w:rsidRPr="00202E91">
              <w:rPr>
                <w:color w:val="000009"/>
              </w:rPr>
              <w:t>компонування</w:t>
            </w:r>
            <w:r w:rsidRPr="00202E91">
              <w:rPr>
                <w:color w:val="000009"/>
                <w:spacing w:val="-7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кузова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CBCAF" w14:textId="77777777" w:rsidR="00590D3B" w:rsidRPr="00202E91" w:rsidRDefault="00590D3B" w:rsidP="00B902ED">
            <w:pPr>
              <w:pStyle w:val="TableParagraph"/>
              <w:ind w:left="71" w:right="141"/>
              <w:jc w:val="center"/>
              <w:rPr>
                <w:color w:val="000009"/>
                <w:spacing w:val="-7"/>
              </w:rPr>
            </w:pPr>
            <w:r w:rsidRPr="00202E91">
              <w:rPr>
                <w:color w:val="000009"/>
              </w:rPr>
              <w:t>Повнопривідний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</w:rPr>
              <w:t>“пікап”,</w:t>
            </w:r>
          </w:p>
          <w:p w14:paraId="318F5154" w14:textId="77777777" w:rsidR="00590D3B" w:rsidRPr="00202E91" w:rsidRDefault="00590D3B" w:rsidP="00B902ED">
            <w:pPr>
              <w:pStyle w:val="TableParagraph"/>
              <w:ind w:left="71" w:right="141"/>
              <w:jc w:val="center"/>
              <w:rPr>
                <w:color w:val="000009"/>
              </w:rPr>
            </w:pPr>
            <w:r w:rsidRPr="00202E91">
              <w:rPr>
                <w:color w:val="000009"/>
              </w:rPr>
              <w:t>5-місний,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</w:rPr>
              <w:t>4-</w:t>
            </w:r>
            <w:r w:rsidRPr="00202E91">
              <w:rPr>
                <w:color w:val="000009"/>
                <w:spacing w:val="-2"/>
              </w:rPr>
              <w:t>дверний</w:t>
            </w:r>
          </w:p>
        </w:tc>
      </w:tr>
      <w:tr w:rsidR="00590D3B" w:rsidRPr="00202E91" w14:paraId="272E681A" w14:textId="77777777" w:rsidTr="00B902ED">
        <w:trPr>
          <w:trHeight w:val="93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37F5A7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2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D8028E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  <w:spacing w:val="-2"/>
              </w:rPr>
              <w:t>Колісна</w:t>
            </w:r>
            <w:r w:rsidRPr="00202E91">
              <w:rPr>
                <w:color w:val="000009"/>
                <w:spacing w:val="-7"/>
              </w:rPr>
              <w:t xml:space="preserve"> </w:t>
            </w:r>
            <w:r w:rsidRPr="00202E91">
              <w:rPr>
                <w:color w:val="000009"/>
                <w:spacing w:val="-2"/>
              </w:rPr>
              <w:t>формула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6B0DD" w14:textId="77777777" w:rsidR="00590D3B" w:rsidRPr="00202E91" w:rsidRDefault="00590D3B" w:rsidP="00B902ED">
            <w:pPr>
              <w:pStyle w:val="TableParagraph"/>
              <w:ind w:left="71"/>
              <w:jc w:val="center"/>
              <w:rPr>
                <w:color w:val="000009"/>
                <w:spacing w:val="-2"/>
              </w:rPr>
            </w:pPr>
            <w:r w:rsidRPr="00202E91">
              <w:rPr>
                <w:color w:val="000009"/>
              </w:rPr>
              <w:t>4</w:t>
            </w:r>
            <w:r w:rsidRPr="00202E91">
              <w:rPr>
                <w:color w:val="000009"/>
                <w:spacing w:val="1"/>
              </w:rPr>
              <w:t xml:space="preserve"> </w:t>
            </w:r>
            <w:r w:rsidRPr="00202E91">
              <w:rPr>
                <w:color w:val="000009"/>
              </w:rPr>
              <w:t>х</w:t>
            </w:r>
            <w:r w:rsidRPr="00202E91">
              <w:rPr>
                <w:color w:val="000009"/>
                <w:spacing w:val="-4"/>
              </w:rPr>
              <w:t xml:space="preserve"> </w:t>
            </w:r>
            <w:r w:rsidRPr="00202E91">
              <w:rPr>
                <w:color w:val="000009"/>
              </w:rPr>
              <w:t>4</w:t>
            </w:r>
            <w:r w:rsidRPr="00202E91">
              <w:rPr>
                <w:color w:val="000009"/>
                <w:spacing w:val="2"/>
              </w:rPr>
              <w:t xml:space="preserve"> </w:t>
            </w:r>
            <w:r w:rsidRPr="00202E91">
              <w:rPr>
                <w:color w:val="000009"/>
              </w:rPr>
              <w:t>–</w:t>
            </w:r>
            <w:r w:rsidRPr="00202E91">
              <w:rPr>
                <w:color w:val="000009"/>
                <w:spacing w:val="1"/>
              </w:rPr>
              <w:t xml:space="preserve"> </w:t>
            </w:r>
            <w:r w:rsidRPr="00202E91">
              <w:rPr>
                <w:color w:val="000009"/>
              </w:rPr>
              <w:t>повний</w:t>
            </w:r>
            <w:r w:rsidRPr="00202E91">
              <w:rPr>
                <w:color w:val="000009"/>
                <w:spacing w:val="-2"/>
              </w:rPr>
              <w:t xml:space="preserve"> привід</w:t>
            </w:r>
          </w:p>
          <w:p w14:paraId="221BFFBB" w14:textId="77777777" w:rsidR="00590D3B" w:rsidRPr="00202E91" w:rsidRDefault="00590D3B" w:rsidP="00B902ED">
            <w:pPr>
              <w:pStyle w:val="TableParagraph"/>
              <w:ind w:left="71"/>
              <w:jc w:val="center"/>
              <w:rPr>
                <w:color w:val="000009"/>
              </w:rPr>
            </w:pPr>
            <w:proofErr w:type="spellStart"/>
            <w:r w:rsidRPr="00202E91">
              <w:rPr>
                <w:color w:val="000009"/>
                <w:lang w:val="ru-RU"/>
              </w:rPr>
              <w:t>Режими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роботи</w:t>
            </w:r>
            <w:proofErr w:type="spellEnd"/>
            <w:r w:rsidRPr="00202E91">
              <w:rPr>
                <w:color w:val="000009"/>
                <w:lang w:val="ru-RU"/>
              </w:rPr>
              <w:t xml:space="preserve"> проводу: 4H - </w:t>
            </w:r>
            <w:proofErr w:type="spellStart"/>
            <w:r w:rsidRPr="00202E91">
              <w:rPr>
                <w:color w:val="000009"/>
                <w:lang w:val="ru-RU"/>
              </w:rPr>
              <w:t>повний</w:t>
            </w:r>
            <w:proofErr w:type="spellEnd"/>
            <w:r w:rsidRPr="00202E91">
              <w:rPr>
                <w:color w:val="000009"/>
                <w:lang w:val="ru-RU"/>
              </w:rPr>
              <w:t xml:space="preserve"> привод, 4L - </w:t>
            </w:r>
            <w:proofErr w:type="spellStart"/>
            <w:r w:rsidRPr="00202E91">
              <w:rPr>
                <w:color w:val="000009"/>
                <w:lang w:val="ru-RU"/>
              </w:rPr>
              <w:t>повний</w:t>
            </w:r>
            <w:proofErr w:type="spellEnd"/>
            <w:r w:rsidRPr="00202E91">
              <w:rPr>
                <w:color w:val="000009"/>
                <w:lang w:val="ru-RU"/>
              </w:rPr>
              <w:t xml:space="preserve"> привод з </w:t>
            </w:r>
            <w:proofErr w:type="spellStart"/>
            <w:r w:rsidRPr="00202E91">
              <w:rPr>
                <w:color w:val="000009"/>
                <w:lang w:val="ru-RU"/>
              </w:rPr>
              <w:t>понижуючою</w:t>
            </w:r>
            <w:proofErr w:type="spellEnd"/>
            <w:r w:rsidRPr="00202E91">
              <w:rPr>
                <w:color w:val="000009"/>
                <w:lang w:val="ru-RU"/>
              </w:rPr>
              <w:t xml:space="preserve"> передачею, 2H - </w:t>
            </w:r>
            <w:proofErr w:type="spellStart"/>
            <w:r w:rsidRPr="00202E91">
              <w:rPr>
                <w:color w:val="000009"/>
                <w:lang w:val="ru-RU"/>
              </w:rPr>
              <w:t>задній</w:t>
            </w:r>
            <w:proofErr w:type="spellEnd"/>
            <w:r w:rsidRPr="00202E91">
              <w:rPr>
                <w:color w:val="000009"/>
                <w:lang w:val="ru-RU"/>
              </w:rPr>
              <w:t xml:space="preserve"> привод, </w:t>
            </w:r>
            <w:proofErr w:type="spellStart"/>
            <w:r w:rsidRPr="00202E91">
              <w:rPr>
                <w:color w:val="000009"/>
                <w:lang w:val="ru-RU"/>
              </w:rPr>
              <w:t>наявність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</w:p>
        </w:tc>
      </w:tr>
      <w:tr w:rsidR="00590D3B" w:rsidRPr="00202E91" w14:paraId="67FF3CFB" w14:textId="77777777" w:rsidTr="00B902ED">
        <w:trPr>
          <w:trHeight w:val="128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C65A4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3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42743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  <w:spacing w:val="-2"/>
              </w:rPr>
              <w:t>Двигун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2F148" w14:textId="77777777" w:rsidR="00590D3B" w:rsidRPr="00202E91" w:rsidRDefault="00590D3B" w:rsidP="00B902ED">
            <w:pPr>
              <w:pStyle w:val="TableParagraph"/>
              <w:ind w:left="71"/>
              <w:jc w:val="center"/>
              <w:rPr>
                <w:color w:val="000009"/>
                <w:spacing w:val="-2"/>
              </w:rPr>
            </w:pPr>
            <w:r w:rsidRPr="00202E91">
              <w:rPr>
                <w:color w:val="000009"/>
                <w:spacing w:val="-2"/>
              </w:rPr>
              <w:t xml:space="preserve"> Дизельний</w:t>
            </w:r>
          </w:p>
        </w:tc>
      </w:tr>
      <w:tr w:rsidR="00590D3B" w:rsidRPr="00202E91" w14:paraId="6394D31F" w14:textId="77777777" w:rsidTr="00B902ED">
        <w:trPr>
          <w:trHeight w:val="283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D363B1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4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45677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  <w:spacing w:val="-2"/>
              </w:rPr>
              <w:t>Максимальна</w:t>
            </w:r>
            <w:r w:rsidRPr="00202E91">
              <w:rPr>
                <w:color w:val="000009"/>
                <w:spacing w:val="-13"/>
              </w:rPr>
              <w:t xml:space="preserve"> </w:t>
            </w:r>
            <w:r w:rsidRPr="00202E91">
              <w:rPr>
                <w:color w:val="000009"/>
                <w:spacing w:val="-2"/>
              </w:rPr>
              <w:t xml:space="preserve">потужність </w:t>
            </w:r>
            <w:r w:rsidRPr="00202E91">
              <w:rPr>
                <w:color w:val="000009"/>
              </w:rPr>
              <w:t xml:space="preserve">двигуна, </w:t>
            </w:r>
            <w:proofErr w:type="spellStart"/>
            <w:r w:rsidRPr="00202E91">
              <w:rPr>
                <w:color w:val="000009"/>
              </w:rPr>
              <w:t>к.с</w:t>
            </w:r>
            <w:proofErr w:type="spellEnd"/>
            <w:r w:rsidRPr="00202E91">
              <w:rPr>
                <w:color w:val="000009"/>
              </w:rPr>
              <w:t>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5F2EB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 xml:space="preserve">Потужність  двигуна не менше 165 </w:t>
            </w:r>
            <w:proofErr w:type="spellStart"/>
            <w:r w:rsidRPr="00202E91">
              <w:rPr>
                <w:color w:val="000009"/>
              </w:rPr>
              <w:t>к.с</w:t>
            </w:r>
            <w:proofErr w:type="spellEnd"/>
            <w:r w:rsidRPr="00202E91">
              <w:rPr>
                <w:color w:val="000009"/>
              </w:rPr>
              <w:t xml:space="preserve">  забезпечує  рух  автомобіля з максимальною швидкістю не менше 130 км/год з дозволеною максимальною масою</w:t>
            </w:r>
          </w:p>
        </w:tc>
      </w:tr>
      <w:tr w:rsidR="00590D3B" w:rsidRPr="00202E91" w14:paraId="15A60960" w14:textId="77777777" w:rsidTr="00B902ED">
        <w:trPr>
          <w:trHeight w:val="38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43D7A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5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675CC5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  <w:spacing w:val="-2"/>
              </w:rPr>
              <w:t>Трансмісія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EB72C" w14:textId="77777777" w:rsidR="00590D3B" w:rsidRPr="00202E91" w:rsidRDefault="00590D3B" w:rsidP="00B902ED">
            <w:pPr>
              <w:pStyle w:val="TableParagraph"/>
              <w:ind w:left="71"/>
              <w:jc w:val="center"/>
              <w:rPr>
                <w:color w:val="000009"/>
                <w:spacing w:val="-2"/>
              </w:rPr>
            </w:pPr>
            <w:r w:rsidRPr="00202E91">
              <w:rPr>
                <w:color w:val="000009"/>
                <w:spacing w:val="-2"/>
              </w:rPr>
              <w:t>Механічна, не менше 6-ти ступенева.</w:t>
            </w:r>
          </w:p>
        </w:tc>
      </w:tr>
      <w:tr w:rsidR="00590D3B" w:rsidRPr="00202E91" w14:paraId="3854138C" w14:textId="77777777" w:rsidTr="00B902ED">
        <w:trPr>
          <w:trHeight w:val="92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25B0E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BDDE2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</w:rPr>
              <w:t>Об’єм</w:t>
            </w:r>
            <w:r w:rsidRPr="00202E91">
              <w:rPr>
                <w:color w:val="000009"/>
                <w:spacing w:val="-9"/>
              </w:rPr>
              <w:t xml:space="preserve"> </w:t>
            </w:r>
            <w:r w:rsidRPr="00202E91">
              <w:rPr>
                <w:color w:val="000009"/>
              </w:rPr>
              <w:t>паливного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</w:rPr>
              <w:t>бака,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  <w:spacing w:val="-10"/>
              </w:rPr>
              <w:t>л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C10F9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Місткість паливного бака забезпечує пробіг дорогами загального користування на відстань не менше 700 км без дозаправки</w:t>
            </w:r>
          </w:p>
        </w:tc>
      </w:tr>
      <w:tr w:rsidR="00590D3B" w:rsidRPr="00202E91" w14:paraId="2FD3BE2C" w14:textId="77777777" w:rsidTr="00B902ED">
        <w:trPr>
          <w:trHeight w:val="38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EBBB4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7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393B2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</w:rPr>
              <w:t>Кліренс,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  <w:spacing w:val="-5"/>
              </w:rPr>
              <w:t>мм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136B" w14:textId="77777777" w:rsidR="00590D3B" w:rsidRPr="00202E91" w:rsidRDefault="00590D3B" w:rsidP="00B902ED">
            <w:pPr>
              <w:pStyle w:val="TableParagraph"/>
              <w:ind w:left="71"/>
              <w:jc w:val="center"/>
              <w:rPr>
                <w:color w:val="000009"/>
              </w:rPr>
            </w:pPr>
            <w:r w:rsidRPr="00202E91">
              <w:rPr>
                <w:color w:val="000009"/>
              </w:rPr>
              <w:t>Не менше 220</w:t>
            </w:r>
            <w:r w:rsidRPr="00202E91">
              <w:rPr>
                <w:color w:val="000009"/>
                <w:spacing w:val="-2"/>
              </w:rPr>
              <w:t xml:space="preserve"> </w:t>
            </w:r>
            <w:r w:rsidRPr="00202E91">
              <w:rPr>
                <w:color w:val="000009"/>
                <w:spacing w:val="-5"/>
              </w:rPr>
              <w:t>мм</w:t>
            </w:r>
          </w:p>
        </w:tc>
      </w:tr>
      <w:tr w:rsidR="00590D3B" w:rsidRPr="00202E91" w14:paraId="0762A79D" w14:textId="77777777" w:rsidTr="00B902ED">
        <w:trPr>
          <w:trHeight w:val="65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3370B4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8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7979B" w14:textId="77777777" w:rsidR="00590D3B" w:rsidRPr="00202E91" w:rsidRDefault="00590D3B" w:rsidP="00B902ED">
            <w:pPr>
              <w:pStyle w:val="TableParagraph"/>
              <w:ind w:left="14" w:right="90"/>
            </w:pPr>
            <w:r w:rsidRPr="00202E91">
              <w:rPr>
                <w:color w:val="000009"/>
              </w:rPr>
              <w:t>Напруга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бортової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електричної мережі, В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1CEF" w14:textId="77777777" w:rsidR="00590D3B" w:rsidRPr="00202E91" w:rsidRDefault="00590D3B" w:rsidP="00B902ED">
            <w:pPr>
              <w:pStyle w:val="TableParagraph"/>
              <w:ind w:left="71"/>
              <w:jc w:val="center"/>
              <w:rPr>
                <w:color w:val="000009"/>
              </w:rPr>
            </w:pPr>
            <w:r w:rsidRPr="00202E91">
              <w:rPr>
                <w:color w:val="000009"/>
              </w:rPr>
              <w:t>12</w:t>
            </w:r>
            <w:r w:rsidRPr="00202E91">
              <w:rPr>
                <w:color w:val="000009"/>
                <w:spacing w:val="2"/>
              </w:rPr>
              <w:t xml:space="preserve"> </w:t>
            </w:r>
            <w:r w:rsidRPr="00202E91">
              <w:rPr>
                <w:color w:val="000009"/>
                <w:spacing w:val="-10"/>
              </w:rPr>
              <w:t>В</w:t>
            </w:r>
          </w:p>
        </w:tc>
      </w:tr>
      <w:tr w:rsidR="00590D3B" w:rsidRPr="00202E91" w14:paraId="441681A1" w14:textId="77777777" w:rsidTr="00B902ED">
        <w:trPr>
          <w:trHeight w:val="1193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4DAA5" w14:textId="77777777" w:rsidR="00590D3B" w:rsidRPr="00202E91" w:rsidRDefault="00590D3B" w:rsidP="00B902ED">
            <w:pPr>
              <w:pStyle w:val="TableParagraph"/>
              <w:ind w:left="12" w:right="43"/>
              <w:jc w:val="center"/>
            </w:pPr>
            <w:r w:rsidRPr="00202E91">
              <w:rPr>
                <w:color w:val="000009"/>
                <w:spacing w:val="-10"/>
              </w:rPr>
              <w:t>9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04D704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</w:rPr>
              <w:t>Засоби</w:t>
            </w:r>
            <w:r w:rsidRPr="00202E91">
              <w:rPr>
                <w:color w:val="000009"/>
                <w:spacing w:val="1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буксирування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7DAA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Спереду,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</w:rPr>
              <w:t>з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</w:rPr>
              <w:t>мінімально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</w:rPr>
              <w:t>допустимими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</w:rPr>
              <w:t>навантаженнями</w:t>
            </w:r>
            <w:r w:rsidRPr="00202E91">
              <w:rPr>
                <w:color w:val="000009"/>
                <w:spacing w:val="-9"/>
              </w:rPr>
              <w:t xml:space="preserve"> не менше </w:t>
            </w:r>
            <w:r w:rsidRPr="00202E91">
              <w:rPr>
                <w:color w:val="000009"/>
              </w:rPr>
              <w:t>3,0т, і</w:t>
            </w:r>
            <w:r w:rsidRPr="00202E91">
              <w:rPr>
                <w:color w:val="000009"/>
                <w:spacing w:val="-4"/>
              </w:rPr>
              <w:t xml:space="preserve"> </w:t>
            </w:r>
            <w:r w:rsidRPr="00202E91">
              <w:rPr>
                <w:color w:val="000009"/>
              </w:rPr>
              <w:t>ззаду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</w:rPr>
              <w:t>(механічним причіпним пристроєм), що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забезпечують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можливість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буксирування МОГ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з дозволеною максимальною масою.</w:t>
            </w:r>
          </w:p>
        </w:tc>
      </w:tr>
      <w:tr w:rsidR="00590D3B" w:rsidRPr="00202E91" w14:paraId="44DF2FDB" w14:textId="77777777" w:rsidTr="00B902ED">
        <w:trPr>
          <w:trHeight w:val="1463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77D109" w14:textId="77777777" w:rsidR="00590D3B" w:rsidRPr="00202E91" w:rsidRDefault="00590D3B" w:rsidP="00B902ED">
            <w:pPr>
              <w:pStyle w:val="TableParagraph"/>
              <w:ind w:left="16" w:right="43"/>
              <w:jc w:val="center"/>
            </w:pPr>
            <w:r w:rsidRPr="00202E91">
              <w:rPr>
                <w:color w:val="000009"/>
                <w:spacing w:val="-5"/>
              </w:rPr>
              <w:t>10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B250E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</w:rPr>
              <w:t>Електрична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лебідка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E95B4E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 xml:space="preserve">МОГ обладнано електричною лебідкою. Тягове зусилля лебідки (максимальне) – не менше 5,0т, із металевим тросом, у комплекті з блоком-поліспаста, </w:t>
            </w:r>
            <w:proofErr w:type="spellStart"/>
            <w:r w:rsidRPr="00202E91">
              <w:rPr>
                <w:color w:val="000009"/>
              </w:rPr>
              <w:t>стропою</w:t>
            </w:r>
            <w:proofErr w:type="spellEnd"/>
            <w:r w:rsidRPr="00202E91">
              <w:rPr>
                <w:color w:val="000009"/>
              </w:rPr>
              <w:t>, довжиною не менше 9м., та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захисними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рукавичками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(1 пара).</w:t>
            </w:r>
          </w:p>
          <w:p w14:paraId="7260BBA4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 xml:space="preserve">Лебідка повинна бути закріплена на металевій конструкції та встановлена відповідно до рекомендацій виробника </w:t>
            </w:r>
            <w:r w:rsidRPr="00202E91">
              <w:rPr>
                <w:color w:val="000009"/>
                <w:spacing w:val="-2"/>
              </w:rPr>
              <w:t>обладнання.</w:t>
            </w:r>
          </w:p>
          <w:p w14:paraId="040B699C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На</w:t>
            </w:r>
            <w:r w:rsidRPr="00202E91">
              <w:rPr>
                <w:color w:val="000009"/>
                <w:spacing w:val="-12"/>
              </w:rPr>
              <w:t xml:space="preserve"> МОГ</w:t>
            </w:r>
            <w:r w:rsidRPr="00202E91">
              <w:rPr>
                <w:color w:val="000009"/>
                <w:spacing w:val="-10"/>
              </w:rPr>
              <w:t xml:space="preserve"> повинно бути </w:t>
            </w:r>
            <w:r w:rsidRPr="00202E91">
              <w:rPr>
                <w:color w:val="000009"/>
              </w:rPr>
              <w:t>передбачено</w:t>
            </w:r>
            <w:r w:rsidRPr="00202E91">
              <w:rPr>
                <w:color w:val="000009"/>
                <w:spacing w:val="-7"/>
              </w:rPr>
              <w:t xml:space="preserve"> </w:t>
            </w:r>
            <w:r w:rsidRPr="00202E91">
              <w:rPr>
                <w:color w:val="000009"/>
              </w:rPr>
              <w:t>розміщення</w:t>
            </w:r>
            <w:r w:rsidRPr="00202E91">
              <w:rPr>
                <w:color w:val="000009"/>
                <w:spacing w:val="-10"/>
              </w:rPr>
              <w:t xml:space="preserve"> </w:t>
            </w:r>
            <w:r w:rsidRPr="00202E91">
              <w:rPr>
                <w:color w:val="000009"/>
              </w:rPr>
              <w:t>в</w:t>
            </w:r>
            <w:r w:rsidRPr="00202E91">
              <w:rPr>
                <w:color w:val="000009"/>
                <w:spacing w:val="-13"/>
              </w:rPr>
              <w:t xml:space="preserve"> </w:t>
            </w:r>
            <w:r w:rsidRPr="00202E91">
              <w:rPr>
                <w:color w:val="000009"/>
              </w:rPr>
              <w:t>передній</w:t>
            </w:r>
            <w:r w:rsidRPr="00202E91">
              <w:rPr>
                <w:color w:val="000009"/>
                <w:spacing w:val="-10"/>
              </w:rPr>
              <w:t xml:space="preserve"> </w:t>
            </w:r>
            <w:r w:rsidRPr="00202E91">
              <w:rPr>
                <w:color w:val="000009"/>
              </w:rPr>
              <w:t>частині автомобіля вологозахищеної розетки для підключення пульта управління лебідкою.</w:t>
            </w:r>
          </w:p>
        </w:tc>
      </w:tr>
      <w:tr w:rsidR="00590D3B" w:rsidRPr="00202E91" w14:paraId="7A475CC8" w14:textId="77777777" w:rsidTr="00B902ED">
        <w:trPr>
          <w:trHeight w:val="52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BC883" w14:textId="77777777" w:rsidR="00590D3B" w:rsidRPr="00202E91" w:rsidRDefault="00590D3B" w:rsidP="00B902ED">
            <w:pPr>
              <w:pStyle w:val="TableParagraph"/>
              <w:ind w:left="16" w:right="43"/>
              <w:jc w:val="center"/>
            </w:pPr>
            <w:r w:rsidRPr="00202E91">
              <w:rPr>
                <w:color w:val="000009"/>
                <w:spacing w:val="-5"/>
              </w:rPr>
              <w:t>11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82F45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</w:rPr>
              <w:t>Вимоги</w:t>
            </w:r>
            <w:r w:rsidRPr="00202E91">
              <w:rPr>
                <w:color w:val="000009"/>
                <w:spacing w:val="-1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безпеки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C8A3033" w14:textId="77777777" w:rsidR="00590D3B" w:rsidRPr="00202E91" w:rsidRDefault="00590D3B" w:rsidP="00B902ED">
            <w:pPr>
              <w:pStyle w:val="TableParagraph"/>
              <w:ind w:left="71" w:right="138"/>
              <w:rPr>
                <w:color w:val="000009"/>
              </w:rPr>
            </w:pPr>
            <w:r w:rsidRPr="00202E91">
              <w:rPr>
                <w:color w:val="000009"/>
              </w:rPr>
              <w:t>Подушки безпеки водія та переднього пасажира, ремені безпеки всіх пасажирів, наявні системи ABS, EBD,</w:t>
            </w:r>
            <w:r w:rsidRPr="00202E91">
              <w:rPr>
                <w:rFonts w:eastAsia="Calibri"/>
                <w:color w:val="000009"/>
                <w:lang w:eastAsia="ru-RU"/>
              </w:rPr>
              <w:t xml:space="preserve"> </w:t>
            </w:r>
            <w:r w:rsidRPr="00202E91">
              <w:rPr>
                <w:color w:val="000009"/>
              </w:rPr>
              <w:t>ESP, захист двигуна, радіатора та редуктора (роздавальної коробки)</w:t>
            </w:r>
          </w:p>
          <w:p w14:paraId="3C67EEF7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</w:p>
        </w:tc>
      </w:tr>
      <w:tr w:rsidR="00590D3B" w:rsidRPr="00202E91" w14:paraId="2FFD2B2C" w14:textId="77777777" w:rsidTr="00B902ED">
        <w:trPr>
          <w:trHeight w:val="38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F69CE" w14:textId="77777777" w:rsidR="00590D3B" w:rsidRPr="00202E91" w:rsidRDefault="00590D3B" w:rsidP="00B902ED">
            <w:pPr>
              <w:pStyle w:val="TableParagraph"/>
              <w:ind w:left="16" w:right="43"/>
              <w:jc w:val="center"/>
            </w:pPr>
            <w:r w:rsidRPr="00202E91">
              <w:rPr>
                <w:color w:val="000009"/>
                <w:spacing w:val="-5"/>
              </w:rPr>
              <w:t>12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AD522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  <w:spacing w:val="-2"/>
              </w:rPr>
              <w:t>Підсилювач</w:t>
            </w:r>
            <w:r w:rsidRPr="00202E91">
              <w:rPr>
                <w:color w:val="000009"/>
                <w:spacing w:val="-1"/>
              </w:rPr>
              <w:t xml:space="preserve"> </w:t>
            </w:r>
            <w:r w:rsidRPr="00202E91">
              <w:rPr>
                <w:color w:val="000009"/>
                <w:spacing w:val="-4"/>
              </w:rPr>
              <w:t>керма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5643" w14:textId="77777777" w:rsidR="00590D3B" w:rsidRPr="00202E91" w:rsidRDefault="00590D3B" w:rsidP="00B902ED">
            <w:pPr>
              <w:pStyle w:val="TableParagraph"/>
              <w:ind w:left="71"/>
              <w:rPr>
                <w:color w:val="000009"/>
              </w:rPr>
            </w:pPr>
            <w:r w:rsidRPr="00202E91">
              <w:rPr>
                <w:color w:val="000009"/>
              </w:rPr>
              <w:t>Наявний підсилювач керма</w:t>
            </w:r>
          </w:p>
        </w:tc>
      </w:tr>
      <w:tr w:rsidR="00590D3B" w:rsidRPr="00202E91" w14:paraId="6EE2AC88" w14:textId="77777777" w:rsidTr="00B902ED">
        <w:trPr>
          <w:trHeight w:val="38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E00DE" w14:textId="77777777" w:rsidR="00590D3B" w:rsidRPr="00202E91" w:rsidRDefault="00590D3B" w:rsidP="00B902ED">
            <w:pPr>
              <w:pStyle w:val="TableParagraph"/>
              <w:ind w:left="16" w:right="43"/>
              <w:jc w:val="center"/>
            </w:pPr>
            <w:r w:rsidRPr="00202E91">
              <w:rPr>
                <w:color w:val="000009"/>
                <w:spacing w:val="-5"/>
              </w:rPr>
              <w:t>13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3FBDE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  <w:spacing w:val="-2"/>
              </w:rPr>
              <w:t>Кондиціонер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6ED4" w14:textId="77777777" w:rsidR="00590D3B" w:rsidRPr="00202E91" w:rsidRDefault="00590D3B" w:rsidP="00B902ED">
            <w:pPr>
              <w:pStyle w:val="TableParagraph"/>
              <w:ind w:left="71"/>
              <w:rPr>
                <w:color w:val="000009"/>
              </w:rPr>
            </w:pPr>
            <w:r w:rsidRPr="00202E91">
              <w:rPr>
                <w:color w:val="000009"/>
              </w:rPr>
              <w:t>Наявний</w:t>
            </w:r>
            <w:r w:rsidRPr="00202E91">
              <w:rPr>
                <w:color w:val="000009"/>
                <w:spacing w:val="-12"/>
              </w:rPr>
              <w:t xml:space="preserve"> </w:t>
            </w:r>
            <w:r w:rsidRPr="00202E91">
              <w:rPr>
                <w:color w:val="000009"/>
              </w:rPr>
              <w:t>клімат-контроль</w:t>
            </w:r>
          </w:p>
        </w:tc>
      </w:tr>
      <w:tr w:rsidR="00590D3B" w:rsidRPr="00202E91" w14:paraId="6D2A9EDF" w14:textId="77777777" w:rsidTr="00B902ED">
        <w:trPr>
          <w:trHeight w:val="38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1BE5E" w14:textId="77777777" w:rsidR="00590D3B" w:rsidRPr="00202E91" w:rsidRDefault="00590D3B" w:rsidP="00B902ED">
            <w:pPr>
              <w:pStyle w:val="TableParagraph"/>
              <w:ind w:left="16" w:right="43"/>
              <w:jc w:val="center"/>
            </w:pPr>
            <w:r w:rsidRPr="00202E91">
              <w:rPr>
                <w:color w:val="000009"/>
                <w:spacing w:val="-5"/>
              </w:rPr>
              <w:t>14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0D16D" w14:textId="77777777" w:rsidR="00590D3B" w:rsidRPr="00202E91" w:rsidRDefault="00590D3B" w:rsidP="00B902ED">
            <w:pPr>
              <w:pStyle w:val="TableParagraph"/>
              <w:ind w:left="14"/>
            </w:pPr>
            <w:proofErr w:type="spellStart"/>
            <w:r w:rsidRPr="00202E91">
              <w:rPr>
                <w:color w:val="000009"/>
                <w:spacing w:val="-2"/>
              </w:rPr>
              <w:t>Бризковики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9EFBB2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 xml:space="preserve">Наявні </w:t>
            </w:r>
            <w:proofErr w:type="spellStart"/>
            <w:r w:rsidRPr="00202E91">
              <w:rPr>
                <w:color w:val="000009"/>
              </w:rPr>
              <w:t>бризковики</w:t>
            </w:r>
            <w:proofErr w:type="spellEnd"/>
            <w:r w:rsidRPr="00202E91">
              <w:rPr>
                <w:color w:val="000009"/>
              </w:rPr>
              <w:t xml:space="preserve"> задніх та передніх коліс</w:t>
            </w:r>
          </w:p>
        </w:tc>
      </w:tr>
      <w:tr w:rsidR="00590D3B" w:rsidRPr="00202E91" w14:paraId="01418B6E" w14:textId="77777777" w:rsidTr="00B902ED">
        <w:trPr>
          <w:trHeight w:val="840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1DCE98" w14:textId="77777777" w:rsidR="00590D3B" w:rsidRPr="00202E91" w:rsidRDefault="00590D3B" w:rsidP="00B902ED">
            <w:pPr>
              <w:pStyle w:val="TableParagraph"/>
              <w:ind w:left="16" w:right="43"/>
              <w:jc w:val="center"/>
            </w:pPr>
            <w:r w:rsidRPr="00202E91">
              <w:rPr>
                <w:color w:val="000009"/>
                <w:spacing w:val="-5"/>
              </w:rPr>
              <w:t>15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B612D" w14:textId="77777777" w:rsidR="00590D3B" w:rsidRPr="00202E91" w:rsidRDefault="00590D3B" w:rsidP="00B902ED">
            <w:pPr>
              <w:pStyle w:val="TableParagraph"/>
              <w:ind w:left="14"/>
            </w:pPr>
            <w:r w:rsidRPr="00202E91">
              <w:rPr>
                <w:color w:val="000009"/>
                <w:spacing w:val="-2"/>
              </w:rPr>
              <w:t>Додатково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BF1E3" w14:textId="77777777" w:rsidR="00590D3B" w:rsidRPr="00202E91" w:rsidRDefault="00590D3B" w:rsidP="00B902ED">
            <w:pPr>
              <w:pStyle w:val="TableParagraph"/>
              <w:ind w:left="71" w:right="138"/>
              <w:rPr>
                <w:b/>
                <w:bCs/>
              </w:rPr>
            </w:pPr>
            <w:r w:rsidRPr="00202E91">
              <w:rPr>
                <w:b/>
                <w:bCs/>
                <w:color w:val="000009"/>
              </w:rPr>
              <w:t>шини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зимової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гуми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та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розміру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в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межах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допустимих</w:t>
            </w:r>
            <w:r w:rsidRPr="00202E91">
              <w:rPr>
                <w:b/>
                <w:bCs/>
                <w:color w:val="000009"/>
                <w:spacing w:val="40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допусків заводу-виробника (4 шт.);</w:t>
            </w:r>
          </w:p>
          <w:p w14:paraId="261B52BB" w14:textId="77777777" w:rsidR="00590D3B" w:rsidRPr="00202E91" w:rsidRDefault="00590D3B" w:rsidP="00B902ED">
            <w:pPr>
              <w:pStyle w:val="TableParagraph"/>
              <w:ind w:left="71" w:right="138"/>
              <w:rPr>
                <w:b/>
                <w:bCs/>
                <w:color w:val="000009"/>
              </w:rPr>
            </w:pPr>
            <w:r w:rsidRPr="00202E91">
              <w:rPr>
                <w:b/>
                <w:bCs/>
                <w:color w:val="000009"/>
              </w:rPr>
              <w:t>комплект чохлів на всі сидіння; комплект</w:t>
            </w:r>
            <w:r w:rsidRPr="00202E91">
              <w:rPr>
                <w:b/>
                <w:bCs/>
                <w:color w:val="000009"/>
                <w:spacing w:val="-15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килимків</w:t>
            </w:r>
            <w:r w:rsidRPr="00202E91">
              <w:rPr>
                <w:b/>
                <w:bCs/>
                <w:color w:val="000009"/>
                <w:spacing w:val="-15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у</w:t>
            </w:r>
            <w:r w:rsidRPr="00202E91">
              <w:rPr>
                <w:b/>
                <w:bCs/>
                <w:color w:val="000009"/>
                <w:spacing w:val="-15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салоні</w:t>
            </w:r>
            <w:r w:rsidRPr="00202E91">
              <w:rPr>
                <w:b/>
                <w:bCs/>
                <w:color w:val="000009"/>
                <w:spacing w:val="-15"/>
              </w:rPr>
              <w:t xml:space="preserve"> </w:t>
            </w:r>
            <w:r w:rsidRPr="00202E91">
              <w:rPr>
                <w:b/>
                <w:bCs/>
                <w:color w:val="000009"/>
              </w:rPr>
              <w:t>авто</w:t>
            </w:r>
          </w:p>
        </w:tc>
      </w:tr>
      <w:tr w:rsidR="00590D3B" w:rsidRPr="00202E91" w14:paraId="4341A71E" w14:textId="77777777" w:rsidTr="00B902ED">
        <w:trPr>
          <w:trHeight w:val="840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EB6FA" w14:textId="77777777" w:rsidR="00590D3B" w:rsidRPr="00202E91" w:rsidRDefault="00590D3B" w:rsidP="00B902ED">
            <w:pPr>
              <w:pStyle w:val="TableParagraph"/>
              <w:ind w:left="16" w:right="43"/>
              <w:jc w:val="center"/>
              <w:rPr>
                <w:color w:val="000009"/>
                <w:spacing w:val="-5"/>
              </w:rPr>
            </w:pPr>
            <w:r w:rsidRPr="00202E91">
              <w:rPr>
                <w:color w:val="000009"/>
                <w:spacing w:val="-5"/>
              </w:rPr>
              <w:t>16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E819E" w14:textId="77777777" w:rsidR="00590D3B" w:rsidRPr="00202E91" w:rsidRDefault="00590D3B" w:rsidP="00B902ED">
            <w:pPr>
              <w:pStyle w:val="TableParagraph"/>
              <w:ind w:left="14"/>
              <w:rPr>
                <w:color w:val="000009"/>
                <w:spacing w:val="-2"/>
              </w:rPr>
            </w:pPr>
            <w:r w:rsidRPr="00202E91">
              <w:rPr>
                <w:color w:val="000009"/>
                <w:spacing w:val="-2"/>
              </w:rPr>
              <w:t>Максимальне навантаження шасі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F65D0" w14:textId="77777777" w:rsidR="00590D3B" w:rsidRPr="00202E91" w:rsidRDefault="00590D3B" w:rsidP="00B902ED">
            <w:pPr>
              <w:pStyle w:val="TableParagraph"/>
              <w:ind w:left="71" w:right="138"/>
              <w:rPr>
                <w:b/>
                <w:bCs/>
                <w:color w:val="000009"/>
              </w:rPr>
            </w:pPr>
            <w:r w:rsidRPr="00202E91">
              <w:rPr>
                <w:b/>
                <w:bCs/>
                <w:color w:val="000009"/>
              </w:rPr>
              <w:t>Не менше 950 кг.</w:t>
            </w:r>
          </w:p>
        </w:tc>
      </w:tr>
      <w:tr w:rsidR="00590D3B" w:rsidRPr="00202E91" w14:paraId="09079BFD" w14:textId="77777777" w:rsidTr="00B902ED">
        <w:trPr>
          <w:trHeight w:val="4674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4F979" w14:textId="77777777" w:rsidR="00590D3B" w:rsidRPr="00202E91" w:rsidRDefault="00590D3B" w:rsidP="00B902ED">
            <w:pPr>
              <w:pStyle w:val="TableParagraph"/>
              <w:ind w:right="43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II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D36D0C" w14:textId="77777777" w:rsidR="00590D3B" w:rsidRPr="00202E91" w:rsidRDefault="00590D3B" w:rsidP="00B902ED">
            <w:pPr>
              <w:pStyle w:val="TableParagraph"/>
              <w:ind w:left="11"/>
              <w:rPr>
                <w:b/>
              </w:rPr>
            </w:pPr>
            <w:r w:rsidRPr="00202E91">
              <w:rPr>
                <w:b/>
                <w:color w:val="000009"/>
              </w:rPr>
              <w:t>Кабіна</w:t>
            </w:r>
            <w:r w:rsidRPr="00202E91">
              <w:rPr>
                <w:b/>
                <w:color w:val="000009"/>
                <w:spacing w:val="-11"/>
              </w:rPr>
              <w:t xml:space="preserve"> </w:t>
            </w:r>
            <w:r w:rsidRPr="00202E91">
              <w:rPr>
                <w:b/>
                <w:color w:val="000009"/>
              </w:rPr>
              <w:t>особового</w:t>
            </w:r>
            <w:r w:rsidRPr="00202E91">
              <w:rPr>
                <w:b/>
                <w:color w:val="000009"/>
                <w:spacing w:val="-11"/>
              </w:rPr>
              <w:t xml:space="preserve"> </w:t>
            </w:r>
            <w:r w:rsidRPr="00202E91">
              <w:rPr>
                <w:b/>
                <w:color w:val="000009"/>
                <w:spacing w:val="-2"/>
              </w:rPr>
              <w:t>складу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5A40" w14:textId="77777777" w:rsidR="00590D3B" w:rsidRPr="00202E91" w:rsidRDefault="00590D3B" w:rsidP="00B902ED">
            <w:pPr>
              <w:pStyle w:val="TableParagraph"/>
              <w:ind w:left="69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Закрита,  салонного  типу,  обладнана  4  дверима з вікнами.</w:t>
            </w:r>
          </w:p>
          <w:p w14:paraId="59920A83" w14:textId="77777777" w:rsidR="00590D3B" w:rsidRPr="00202E91" w:rsidRDefault="00590D3B" w:rsidP="00B902ED">
            <w:pPr>
              <w:pStyle w:val="TableParagraph"/>
              <w:ind w:left="69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2 місця для сидіння у першому ряду сидінь кабіни. Конструкція кабіни особового складу повинна створювати загальний салон та єдину просторову герметичну конструкцію із загальним об'ємом, що забезпечує можливість оперативної посадки і висадки, зручність і безпеку розміщення особового складу.</w:t>
            </w:r>
          </w:p>
          <w:p w14:paraId="52AA2572" w14:textId="77777777" w:rsidR="00590D3B" w:rsidRPr="00202E91" w:rsidRDefault="00590D3B" w:rsidP="00B902ED">
            <w:pPr>
              <w:pStyle w:val="TableParagraph"/>
              <w:ind w:left="69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Кількість місць для сидіння в другому ряду ‒ 3.</w:t>
            </w:r>
          </w:p>
          <w:p w14:paraId="646B68CB" w14:textId="77777777" w:rsidR="00590D3B" w:rsidRPr="00202E91" w:rsidRDefault="00590D3B" w:rsidP="00B902ED">
            <w:pPr>
              <w:pStyle w:val="TableParagraph"/>
              <w:ind w:left="69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Усі двері кабіни, які відкриваються на кут 70° та більше, після повного відкривання повинні залишатись у цьому положенні, повинна бути забезпечена можливість блокування дверей, підлога у кабіні має мати неслизьку поверхню.</w:t>
            </w:r>
          </w:p>
          <w:p w14:paraId="07A0208C" w14:textId="77777777" w:rsidR="00590D3B" w:rsidRPr="00202E91" w:rsidRDefault="00590D3B" w:rsidP="00B902ED">
            <w:pPr>
              <w:pStyle w:val="TableParagraph"/>
              <w:ind w:left="69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У кабіні має бути передбачено прокладання електричних мереж для підключення живлення засобів зв'язку (біля місця водія), а саме – автомобільної радіостанції.</w:t>
            </w:r>
          </w:p>
          <w:p w14:paraId="250D4472" w14:textId="77777777" w:rsidR="00590D3B" w:rsidRPr="00202E91" w:rsidRDefault="00590D3B" w:rsidP="00B902ED">
            <w:pPr>
              <w:pStyle w:val="TableParagraph"/>
              <w:ind w:left="69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На кабіні повинна бути встановлена антена для автомобільної радіостанції, частотний діапазон якої (403-470МГц чи 136–174МГц) узгоджуватиметься із Замовником перед відвантаженням продукції, від якої прокладений коаксіальний кабель у кабіну (біля місця водія) для підключення антени до автомобільної радіостанції</w:t>
            </w:r>
          </w:p>
        </w:tc>
      </w:tr>
      <w:tr w:rsidR="00590D3B" w:rsidRPr="00202E91" w14:paraId="371C8968" w14:textId="77777777" w:rsidTr="00B902ED">
        <w:trPr>
          <w:trHeight w:val="134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7F2D5" w14:textId="77777777" w:rsidR="00590D3B" w:rsidRPr="00202E91" w:rsidRDefault="00590D3B" w:rsidP="00B902ED">
            <w:pPr>
              <w:pStyle w:val="TableParagraph"/>
              <w:ind w:left="6" w:right="43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lastRenderedPageBreak/>
              <w:t>III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B9883" w14:textId="77777777" w:rsidR="00590D3B" w:rsidRPr="00202E91" w:rsidRDefault="00590D3B" w:rsidP="00B902ED">
            <w:pPr>
              <w:pStyle w:val="TableParagraph"/>
              <w:ind w:left="11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Додаткове</w:t>
            </w:r>
          </w:p>
          <w:p w14:paraId="5586D033" w14:textId="77777777" w:rsidR="00590D3B" w:rsidRPr="00202E91" w:rsidRDefault="00590D3B" w:rsidP="00B902ED">
            <w:pPr>
              <w:pStyle w:val="TableParagraph"/>
              <w:ind w:left="11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електрообладнання</w:t>
            </w:r>
          </w:p>
          <w:p w14:paraId="2FEE22F9" w14:textId="77777777" w:rsidR="00590D3B" w:rsidRPr="00202E91" w:rsidRDefault="00590D3B" w:rsidP="00B902ED">
            <w:pPr>
              <w:pStyle w:val="TableParagraph"/>
              <w:ind w:left="11"/>
              <w:rPr>
                <w:b/>
              </w:rPr>
            </w:pPr>
            <w:r w:rsidRPr="00202E91">
              <w:rPr>
                <w:b/>
                <w:color w:val="000009"/>
              </w:rPr>
              <w:t>(електричне</w:t>
            </w:r>
            <w:r w:rsidRPr="00202E91">
              <w:rPr>
                <w:b/>
                <w:color w:val="000009"/>
                <w:spacing w:val="-1"/>
              </w:rPr>
              <w:t xml:space="preserve"> </w:t>
            </w:r>
            <w:r w:rsidRPr="00202E91">
              <w:rPr>
                <w:b/>
                <w:color w:val="000009"/>
                <w:spacing w:val="-2"/>
              </w:rPr>
              <w:t>устаткування)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07A41" w14:textId="77777777" w:rsidR="00590D3B" w:rsidRPr="00202E91" w:rsidRDefault="00590D3B" w:rsidP="00B902ED">
            <w:pPr>
              <w:pStyle w:val="TableParagraph"/>
              <w:ind w:left="69" w:right="138"/>
              <w:jc w:val="both"/>
            </w:pPr>
            <w:r w:rsidRPr="00202E91">
              <w:rPr>
                <w:color w:val="000009"/>
              </w:rPr>
              <w:t>Електричні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мережі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мають</w:t>
            </w:r>
            <w:r w:rsidRPr="00202E91">
              <w:rPr>
                <w:color w:val="000009"/>
                <w:spacing w:val="-15"/>
              </w:rPr>
              <w:t xml:space="preserve"> мати </w:t>
            </w:r>
            <w:r w:rsidRPr="00202E91">
              <w:rPr>
                <w:color w:val="000009"/>
              </w:rPr>
              <w:t>чіткі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позначення</w:t>
            </w:r>
            <w:r w:rsidRPr="00202E91">
              <w:rPr>
                <w:color w:val="000009"/>
                <w:spacing w:val="-14"/>
              </w:rPr>
              <w:t xml:space="preserve"> </w:t>
            </w:r>
            <w:r w:rsidRPr="00202E91">
              <w:rPr>
                <w:color w:val="000009"/>
              </w:rPr>
              <w:t>і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таку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будову, щоб під'єднання до джерела невідповідної електричної напруги та полярності було неможливим.</w:t>
            </w:r>
          </w:p>
          <w:p w14:paraId="3C1EFA9D" w14:textId="77777777" w:rsidR="00590D3B" w:rsidRPr="00202E91" w:rsidRDefault="00590D3B" w:rsidP="00B902ED">
            <w:pPr>
              <w:pStyle w:val="TableParagraph"/>
              <w:ind w:left="69" w:right="138"/>
              <w:jc w:val="both"/>
            </w:pPr>
            <w:r w:rsidRPr="00202E91">
              <w:rPr>
                <w:color w:val="000009"/>
              </w:rPr>
              <w:t>У кабіні особового складу повинно бути забезпечене освітлення, достатнє для читання карт.</w:t>
            </w:r>
          </w:p>
          <w:p w14:paraId="0B811B33" w14:textId="77777777" w:rsidR="00590D3B" w:rsidRPr="00202E91" w:rsidRDefault="00590D3B" w:rsidP="00B902ED">
            <w:pPr>
              <w:pStyle w:val="TableParagraph"/>
              <w:ind w:left="69" w:right="138"/>
              <w:jc w:val="both"/>
            </w:pPr>
            <w:r w:rsidRPr="00202E91">
              <w:rPr>
                <w:color w:val="000009"/>
              </w:rPr>
              <w:t>При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підключенні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додаткового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електроустаткування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та одночасної роботи всього спеціального обладнання МОГ повинен бути забезпечений баланс потужності джерел живлення за максимальної кількості включених споживачів у всьому діапазоні умов експлуатації, включаючи найбільш несприятливе їх поєднання (зима, ніч тощо) у польових умовах без використання зовнішнього джерела електричного струму.</w:t>
            </w:r>
          </w:p>
          <w:p w14:paraId="72FD35E9" w14:textId="77777777" w:rsidR="00590D3B" w:rsidRPr="00202E91" w:rsidRDefault="00590D3B" w:rsidP="00B902ED">
            <w:pPr>
              <w:pStyle w:val="TableParagraph"/>
              <w:ind w:left="69" w:right="138"/>
              <w:jc w:val="both"/>
            </w:pPr>
            <w:r w:rsidRPr="00202E91">
              <w:rPr>
                <w:color w:val="000009"/>
              </w:rPr>
              <w:t xml:space="preserve">Електрична мережа повинна передбачати можливість зарядки акумуляторних </w:t>
            </w:r>
            <w:proofErr w:type="spellStart"/>
            <w:r w:rsidRPr="00202E91">
              <w:rPr>
                <w:color w:val="000009"/>
              </w:rPr>
              <w:t>батарей</w:t>
            </w:r>
            <w:proofErr w:type="spellEnd"/>
            <w:r w:rsidRPr="00202E91">
              <w:rPr>
                <w:color w:val="000009"/>
              </w:rPr>
              <w:t xml:space="preserve"> МОГ (у тому числі </w:t>
            </w:r>
            <w:r w:rsidRPr="00202E91">
              <w:rPr>
                <w:color w:val="000009"/>
                <w:spacing w:val="-2"/>
              </w:rPr>
              <w:t xml:space="preserve">акумуляторних </w:t>
            </w:r>
            <w:proofErr w:type="spellStart"/>
            <w:r w:rsidRPr="00202E91">
              <w:rPr>
                <w:color w:val="000009"/>
                <w:spacing w:val="-2"/>
              </w:rPr>
              <w:t>батарей</w:t>
            </w:r>
            <w:proofErr w:type="spellEnd"/>
            <w:r w:rsidRPr="00202E91">
              <w:rPr>
                <w:color w:val="000009"/>
                <w:spacing w:val="-2"/>
              </w:rPr>
              <w:t xml:space="preserve"> усього спеціального обладнання) </w:t>
            </w:r>
            <w:r w:rsidRPr="00202E91">
              <w:rPr>
                <w:color w:val="000009"/>
              </w:rPr>
              <w:t>від мережі 220 В під час стоянки та від бортової мережі під час використання МОГ без використання зовнішнього джерела струму. Для цього в електричну мережу МОГ повинно бути включено:</w:t>
            </w:r>
          </w:p>
          <w:p w14:paraId="770A294C" w14:textId="77777777" w:rsidR="00590D3B" w:rsidRPr="00202E91" w:rsidRDefault="00590D3B" w:rsidP="00B902ED">
            <w:pPr>
              <w:pStyle w:val="TableParagraph"/>
              <w:ind w:left="69" w:right="138"/>
              <w:jc w:val="both"/>
            </w:pPr>
            <w:r w:rsidRPr="00202E91">
              <w:rPr>
                <w:color w:val="000009"/>
              </w:rPr>
              <w:t>додатковий вологозахищений зарядний пристрій</w:t>
            </w:r>
            <w:r w:rsidRPr="00202E91">
              <w:t xml:space="preserve"> </w:t>
            </w:r>
            <w:r w:rsidRPr="00202E91">
              <w:rPr>
                <w:color w:val="000009"/>
              </w:rPr>
              <w:t xml:space="preserve">(вхідна напруга 220 В), який монтується на базовому </w:t>
            </w:r>
            <w:r w:rsidRPr="00202E91">
              <w:rPr>
                <w:color w:val="000009"/>
                <w:spacing w:val="-2"/>
              </w:rPr>
              <w:t>шасі;</w:t>
            </w:r>
          </w:p>
          <w:p w14:paraId="5BDF39F9" w14:textId="77777777" w:rsidR="00590D3B" w:rsidRPr="00202E91" w:rsidRDefault="00590D3B" w:rsidP="00B902ED">
            <w:pPr>
              <w:pStyle w:val="TableParagraph"/>
              <w:ind w:left="69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 xml:space="preserve">перетворювач напруги 12 В / 220 В, </w:t>
            </w:r>
            <w:r w:rsidRPr="00202E91">
              <w:t xml:space="preserve">інвертор </w:t>
            </w:r>
            <w:r w:rsidRPr="00202E91">
              <w:rPr>
                <w:color w:val="000009"/>
              </w:rPr>
              <w:t>із чистою синусоїдою,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з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номінальною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потужністю не менше 1000Вт, з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вмонтованим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приладом</w:t>
            </w:r>
            <w:r w:rsidRPr="00202E91">
              <w:rPr>
                <w:color w:val="000009"/>
                <w:spacing w:val="80"/>
              </w:rPr>
              <w:t xml:space="preserve">  </w:t>
            </w:r>
            <w:r w:rsidRPr="00202E91">
              <w:rPr>
                <w:color w:val="000009"/>
              </w:rPr>
              <w:t>захисту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від пониження напруги;</w:t>
            </w:r>
          </w:p>
          <w:p w14:paraId="1DBFFEEB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  <w:spacing w:val="-2"/>
              </w:rPr>
              <w:t>зовнішній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вологозахищений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  <w:spacing w:val="-2"/>
              </w:rPr>
              <w:t>роз'єм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  <w:spacing w:val="-2"/>
              </w:rPr>
              <w:t>(із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запобіжником)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  <w:spacing w:val="-2"/>
              </w:rPr>
              <w:t xml:space="preserve">для </w:t>
            </w:r>
            <w:r w:rsidRPr="00202E91">
              <w:rPr>
                <w:color w:val="000009"/>
              </w:rPr>
              <w:t>підключення до мережі 220 В та кабель підключення до мережі 220 В (завдовжки не менше 5 м).</w:t>
            </w:r>
          </w:p>
          <w:p w14:paraId="69A341B4" w14:textId="77777777" w:rsidR="00590D3B" w:rsidRPr="00202E91" w:rsidRDefault="00590D3B" w:rsidP="00B902ED">
            <w:pPr>
              <w:pStyle w:val="TableParagraph"/>
              <w:ind w:left="69" w:right="138"/>
              <w:jc w:val="both"/>
            </w:pPr>
            <w:r w:rsidRPr="00202E91">
              <w:rPr>
                <w:color w:val="000009"/>
              </w:rPr>
              <w:t>Система додаткового електрообладнання забезпечує освітлення відсіків для устаткування</w:t>
            </w:r>
          </w:p>
        </w:tc>
      </w:tr>
      <w:tr w:rsidR="00590D3B" w:rsidRPr="00202E91" w14:paraId="546043F4" w14:textId="77777777" w:rsidTr="00B902ED">
        <w:trPr>
          <w:trHeight w:val="4066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02DA7" w14:textId="77777777" w:rsidR="00590D3B" w:rsidRPr="00202E91" w:rsidRDefault="00590D3B" w:rsidP="00B902ED">
            <w:pPr>
              <w:pStyle w:val="TableParagraph"/>
              <w:ind w:left="9" w:right="43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IV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43576" w14:textId="77777777" w:rsidR="00590D3B" w:rsidRPr="00202E91" w:rsidRDefault="00590D3B" w:rsidP="00B902ED">
            <w:pPr>
              <w:pStyle w:val="TableParagraph"/>
              <w:ind w:left="14" w:right="498"/>
              <w:rPr>
                <w:b/>
              </w:rPr>
            </w:pPr>
            <w:r w:rsidRPr="00202E91">
              <w:rPr>
                <w:b/>
                <w:color w:val="000009"/>
              </w:rPr>
              <w:t>Система</w:t>
            </w:r>
            <w:r w:rsidRPr="00202E91">
              <w:rPr>
                <w:b/>
                <w:color w:val="000009"/>
                <w:spacing w:val="-15"/>
              </w:rPr>
              <w:t xml:space="preserve"> </w:t>
            </w:r>
            <w:r w:rsidRPr="00202E91">
              <w:rPr>
                <w:b/>
                <w:color w:val="000009"/>
              </w:rPr>
              <w:t>подачі</w:t>
            </w:r>
            <w:r w:rsidRPr="00202E91">
              <w:rPr>
                <w:b/>
                <w:color w:val="000009"/>
                <w:spacing w:val="-15"/>
              </w:rPr>
              <w:t xml:space="preserve"> </w:t>
            </w:r>
            <w:r w:rsidRPr="00202E91">
              <w:rPr>
                <w:b/>
                <w:color w:val="000009"/>
              </w:rPr>
              <w:t xml:space="preserve">сигналів </w:t>
            </w:r>
            <w:r w:rsidRPr="00202E91">
              <w:rPr>
                <w:b/>
                <w:color w:val="000009"/>
                <w:spacing w:val="-2"/>
              </w:rPr>
              <w:t>пріоритету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3C8E2" w14:textId="77777777" w:rsidR="00590D3B" w:rsidRPr="00202E91" w:rsidRDefault="00590D3B" w:rsidP="00B902ED">
            <w:pPr>
              <w:pStyle w:val="TableParagraph"/>
              <w:ind w:left="14" w:right="498"/>
              <w:rPr>
                <w:b/>
              </w:rPr>
            </w:pPr>
            <w:r w:rsidRPr="00202E91">
              <w:rPr>
                <w:b/>
                <w:color w:val="000009"/>
              </w:rPr>
              <w:t>Система</w:t>
            </w:r>
            <w:r w:rsidRPr="00202E91">
              <w:rPr>
                <w:b/>
                <w:color w:val="000009"/>
                <w:spacing w:val="-15"/>
              </w:rPr>
              <w:t xml:space="preserve"> </w:t>
            </w:r>
            <w:r w:rsidRPr="00202E91">
              <w:rPr>
                <w:b/>
                <w:color w:val="000009"/>
              </w:rPr>
              <w:t>подачі</w:t>
            </w:r>
            <w:r w:rsidRPr="00202E91">
              <w:rPr>
                <w:b/>
                <w:color w:val="000009"/>
                <w:spacing w:val="-15"/>
              </w:rPr>
              <w:t xml:space="preserve"> </w:t>
            </w:r>
            <w:r w:rsidRPr="00202E91">
              <w:rPr>
                <w:b/>
                <w:color w:val="000009"/>
              </w:rPr>
              <w:t xml:space="preserve">сигналів </w:t>
            </w:r>
            <w:r w:rsidRPr="00202E91">
              <w:rPr>
                <w:b/>
                <w:color w:val="000009"/>
                <w:spacing w:val="-2"/>
              </w:rPr>
              <w:t>пріоритету</w:t>
            </w:r>
          </w:p>
          <w:p w14:paraId="6FAE57D9" w14:textId="77777777" w:rsidR="00590D3B" w:rsidRPr="00202E91" w:rsidRDefault="00590D3B" w:rsidP="00B902ED">
            <w:pPr>
              <w:pStyle w:val="TableParagraph"/>
              <w:ind w:left="71"/>
            </w:pPr>
            <w:r w:rsidRPr="00202E91">
              <w:t>Сигнально-гучномовний</w:t>
            </w:r>
            <w:r w:rsidRPr="00202E91">
              <w:rPr>
                <w:spacing w:val="-11"/>
              </w:rPr>
              <w:t xml:space="preserve"> </w:t>
            </w:r>
            <w:r w:rsidRPr="00202E91">
              <w:t>пристрій</w:t>
            </w:r>
            <w:r w:rsidRPr="00202E91">
              <w:rPr>
                <w:spacing w:val="-6"/>
              </w:rPr>
              <w:t xml:space="preserve"> </w:t>
            </w:r>
            <w:r w:rsidRPr="00202E91">
              <w:rPr>
                <w:spacing w:val="-2"/>
              </w:rPr>
              <w:t>(СГП)</w:t>
            </w:r>
          </w:p>
          <w:p w14:paraId="0E6D0031" w14:textId="77777777" w:rsidR="00590D3B" w:rsidRPr="00202E91" w:rsidRDefault="00590D3B" w:rsidP="00B902ED">
            <w:pPr>
              <w:pStyle w:val="TableParagraph"/>
              <w:ind w:left="71" w:right="141"/>
              <w:jc w:val="both"/>
            </w:pPr>
            <w:r w:rsidRPr="00202E91">
              <w:t>Тип</w:t>
            </w:r>
            <w:r w:rsidRPr="00202E91">
              <w:rPr>
                <w:spacing w:val="-12"/>
              </w:rPr>
              <w:t xml:space="preserve"> </w:t>
            </w:r>
            <w:r w:rsidRPr="00202E91">
              <w:t>–</w:t>
            </w:r>
            <w:r w:rsidRPr="00202E91">
              <w:rPr>
                <w:spacing w:val="-10"/>
              </w:rPr>
              <w:t xml:space="preserve"> </w:t>
            </w:r>
            <w:r w:rsidRPr="00202E91">
              <w:t>сигнально-гучномовна</w:t>
            </w:r>
            <w:r w:rsidRPr="00202E91">
              <w:rPr>
                <w:spacing w:val="-9"/>
              </w:rPr>
              <w:t xml:space="preserve"> </w:t>
            </w:r>
            <w:r w:rsidRPr="00202E91">
              <w:t>балка</w:t>
            </w:r>
            <w:r w:rsidRPr="00202E91">
              <w:rPr>
                <w:spacing w:val="-11"/>
              </w:rPr>
              <w:t xml:space="preserve"> </w:t>
            </w:r>
            <w:r w:rsidRPr="00202E91">
              <w:t>з</w:t>
            </w:r>
            <w:r w:rsidRPr="00202E91">
              <w:rPr>
                <w:spacing w:val="-9"/>
              </w:rPr>
              <w:t xml:space="preserve"> </w:t>
            </w:r>
            <w:r w:rsidRPr="00202E91">
              <w:t xml:space="preserve">гучномовцем. </w:t>
            </w:r>
          </w:p>
          <w:p w14:paraId="06AD220F" w14:textId="77777777" w:rsidR="00590D3B" w:rsidRPr="00202E91" w:rsidRDefault="00590D3B" w:rsidP="00B902ED">
            <w:pPr>
              <w:pStyle w:val="TableParagraph"/>
              <w:ind w:left="71" w:right="141"/>
              <w:jc w:val="both"/>
            </w:pPr>
            <w:r w:rsidRPr="00202E91">
              <w:t>Матеріал панелі – надміцний полікарбонат.</w:t>
            </w:r>
          </w:p>
          <w:p w14:paraId="3B004D26" w14:textId="77777777" w:rsidR="00590D3B" w:rsidRPr="00202E91" w:rsidRDefault="00590D3B" w:rsidP="00B902ED">
            <w:pPr>
              <w:pStyle w:val="TableParagraph"/>
              <w:ind w:left="71"/>
            </w:pPr>
            <w:r w:rsidRPr="00202E91">
              <w:t>Основа</w:t>
            </w:r>
            <w:r w:rsidRPr="00202E91">
              <w:rPr>
                <w:spacing w:val="-5"/>
              </w:rPr>
              <w:t xml:space="preserve"> </w:t>
            </w:r>
            <w:r w:rsidRPr="00202E91">
              <w:t>панелі</w:t>
            </w:r>
            <w:r w:rsidRPr="00202E91">
              <w:rPr>
                <w:spacing w:val="-6"/>
              </w:rPr>
              <w:t xml:space="preserve"> </w:t>
            </w:r>
            <w:r w:rsidRPr="00202E91">
              <w:t>–</w:t>
            </w:r>
            <w:r w:rsidRPr="00202E91">
              <w:rPr>
                <w:spacing w:val="1"/>
              </w:rPr>
              <w:t xml:space="preserve"> </w:t>
            </w:r>
            <w:r w:rsidRPr="00202E91">
              <w:rPr>
                <w:spacing w:val="-2"/>
              </w:rPr>
              <w:t>алюміній.</w:t>
            </w:r>
          </w:p>
          <w:p w14:paraId="159C9162" w14:textId="77777777" w:rsidR="00590D3B" w:rsidRPr="00202E91" w:rsidRDefault="00590D3B" w:rsidP="00B902ED">
            <w:pPr>
              <w:pStyle w:val="TableParagraph"/>
              <w:ind w:left="71"/>
            </w:pPr>
            <w:r w:rsidRPr="00202E91">
              <w:t>Діапазон</w:t>
            </w:r>
            <w:r w:rsidRPr="00202E91">
              <w:rPr>
                <w:spacing w:val="-10"/>
              </w:rPr>
              <w:t xml:space="preserve"> </w:t>
            </w:r>
            <w:r w:rsidRPr="00202E91">
              <w:t>робочих</w:t>
            </w:r>
            <w:r w:rsidRPr="00202E91">
              <w:rPr>
                <w:spacing w:val="-11"/>
              </w:rPr>
              <w:t xml:space="preserve"> </w:t>
            </w:r>
            <w:r w:rsidRPr="00202E91">
              <w:t xml:space="preserve">температур </w:t>
            </w:r>
            <w:r w:rsidRPr="00202E91">
              <w:rPr>
                <w:spacing w:val="-4"/>
              </w:rPr>
              <w:t xml:space="preserve"> </w:t>
            </w:r>
            <w:r w:rsidRPr="00202E91">
              <w:t>‒</w:t>
            </w:r>
            <w:r w:rsidRPr="00202E91">
              <w:rPr>
                <w:spacing w:val="-7"/>
              </w:rPr>
              <w:t xml:space="preserve">    </w:t>
            </w:r>
            <w:r w:rsidRPr="00202E91">
              <w:t>від</w:t>
            </w:r>
            <w:r w:rsidRPr="00202E91">
              <w:rPr>
                <w:spacing w:val="-9"/>
              </w:rPr>
              <w:t xml:space="preserve"> </w:t>
            </w:r>
            <w:r w:rsidRPr="00202E91">
              <w:t>-40</w:t>
            </w:r>
            <w:r w:rsidRPr="00202E91">
              <w:rPr>
                <w:spacing w:val="-7"/>
              </w:rPr>
              <w:t xml:space="preserve"> </w:t>
            </w:r>
            <w:r w:rsidRPr="00202E91">
              <w:t>до</w:t>
            </w:r>
            <w:r w:rsidRPr="00202E91">
              <w:rPr>
                <w:spacing w:val="-4"/>
              </w:rPr>
              <w:t xml:space="preserve"> </w:t>
            </w:r>
            <w:r w:rsidRPr="00202E91">
              <w:t>+50</w:t>
            </w:r>
            <w:r w:rsidRPr="00202E91">
              <w:rPr>
                <w:spacing w:val="-6"/>
              </w:rPr>
              <w:t xml:space="preserve"> </w:t>
            </w:r>
            <w:r w:rsidRPr="00202E91">
              <w:t xml:space="preserve">°С </w:t>
            </w:r>
          </w:p>
          <w:p w14:paraId="328229A1" w14:textId="77777777" w:rsidR="00590D3B" w:rsidRPr="00202E91" w:rsidRDefault="00590D3B" w:rsidP="00B902ED">
            <w:pPr>
              <w:pStyle w:val="TableParagraph"/>
              <w:ind w:left="71"/>
            </w:pPr>
            <w:r w:rsidRPr="00202E91">
              <w:t>Клас захисту, не менше – ІР 66</w:t>
            </w:r>
          </w:p>
          <w:p w14:paraId="4683D4D6" w14:textId="77777777" w:rsidR="00590D3B" w:rsidRPr="00202E91" w:rsidRDefault="00590D3B" w:rsidP="00B902ED">
            <w:pPr>
              <w:pStyle w:val="TableParagraph"/>
              <w:ind w:left="71" w:right="135"/>
              <w:jc w:val="both"/>
            </w:pPr>
            <w:r w:rsidRPr="00202E91">
              <w:t>Порядок</w:t>
            </w:r>
            <w:r w:rsidRPr="00202E91">
              <w:rPr>
                <w:spacing w:val="-15"/>
              </w:rPr>
              <w:t xml:space="preserve"> </w:t>
            </w:r>
            <w:r w:rsidRPr="00202E91">
              <w:t>керування</w:t>
            </w:r>
            <w:r w:rsidRPr="00202E91">
              <w:rPr>
                <w:spacing w:val="-12"/>
              </w:rPr>
              <w:t xml:space="preserve"> </w:t>
            </w:r>
            <w:r w:rsidRPr="00202E91">
              <w:t>–</w:t>
            </w:r>
            <w:r w:rsidRPr="00202E91">
              <w:rPr>
                <w:spacing w:val="-12"/>
              </w:rPr>
              <w:t xml:space="preserve"> </w:t>
            </w:r>
            <w:r w:rsidRPr="00202E91">
              <w:t>з</w:t>
            </w:r>
            <w:r w:rsidRPr="00202E91">
              <w:rPr>
                <w:spacing w:val="-11"/>
              </w:rPr>
              <w:t xml:space="preserve"> </w:t>
            </w:r>
            <w:r w:rsidRPr="00202E91">
              <w:t>блока</w:t>
            </w:r>
            <w:r w:rsidRPr="00202E91">
              <w:rPr>
                <w:spacing w:val="-13"/>
              </w:rPr>
              <w:t xml:space="preserve"> </w:t>
            </w:r>
            <w:r w:rsidRPr="00202E91">
              <w:t xml:space="preserve">гучномовця. </w:t>
            </w:r>
          </w:p>
          <w:p w14:paraId="4A88FD4B" w14:textId="77777777" w:rsidR="00590D3B" w:rsidRPr="00202E91" w:rsidRDefault="00590D3B" w:rsidP="00B902ED">
            <w:pPr>
              <w:pStyle w:val="TableParagraph"/>
              <w:ind w:left="71"/>
            </w:pPr>
            <w:r w:rsidRPr="00202E91">
              <w:t>Тип світлових лементів – LED.</w:t>
            </w:r>
          </w:p>
          <w:p w14:paraId="046A0123" w14:textId="77777777" w:rsidR="00590D3B" w:rsidRPr="00202E91" w:rsidRDefault="00590D3B" w:rsidP="00B902ED">
            <w:pPr>
              <w:pStyle w:val="TableParagraph"/>
              <w:ind w:left="71"/>
            </w:pPr>
            <w:r w:rsidRPr="00202E91">
              <w:t>Номінальна</w:t>
            </w:r>
            <w:r w:rsidRPr="00202E91">
              <w:rPr>
                <w:spacing w:val="-6"/>
              </w:rPr>
              <w:t xml:space="preserve"> </w:t>
            </w:r>
            <w:r w:rsidRPr="00202E91">
              <w:t>потужність</w:t>
            </w:r>
            <w:r w:rsidRPr="00202E91">
              <w:rPr>
                <w:spacing w:val="-6"/>
              </w:rPr>
              <w:t xml:space="preserve"> </w:t>
            </w:r>
            <w:r w:rsidRPr="00202E91">
              <w:t>гучномовця, не менше</w:t>
            </w:r>
            <w:r w:rsidRPr="00202E91">
              <w:rPr>
                <w:spacing w:val="-8"/>
              </w:rPr>
              <w:t xml:space="preserve"> </w:t>
            </w:r>
            <w:r w:rsidRPr="00202E91">
              <w:t>– 100</w:t>
            </w:r>
            <w:r w:rsidRPr="00202E91">
              <w:rPr>
                <w:spacing w:val="-6"/>
              </w:rPr>
              <w:t xml:space="preserve"> </w:t>
            </w:r>
            <w:r w:rsidRPr="00202E91">
              <w:t xml:space="preserve">Вт </w:t>
            </w:r>
          </w:p>
          <w:p w14:paraId="71BA5BDA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Проблискові маячки синього кольору (світлодіодний стробоскоп).</w:t>
            </w:r>
          </w:p>
          <w:p w14:paraId="1562A69F" w14:textId="77777777" w:rsidR="00590D3B" w:rsidRPr="00202E91" w:rsidRDefault="00590D3B" w:rsidP="00B902ED">
            <w:pPr>
              <w:pStyle w:val="TableParagraph"/>
              <w:ind w:left="71" w:right="135"/>
              <w:jc w:val="both"/>
            </w:pPr>
            <w:r w:rsidRPr="00202E91">
              <w:rPr>
                <w:color w:val="000009"/>
              </w:rPr>
              <w:t>Тип</w:t>
            </w:r>
            <w:r w:rsidRPr="00202E91">
              <w:rPr>
                <w:color w:val="000009"/>
                <w:spacing w:val="-10"/>
              </w:rPr>
              <w:t xml:space="preserve"> </w:t>
            </w:r>
            <w:r w:rsidRPr="00202E91">
              <w:rPr>
                <w:color w:val="000009"/>
              </w:rPr>
              <w:t>–</w:t>
            </w:r>
            <w:r w:rsidRPr="00202E91">
              <w:rPr>
                <w:color w:val="000009"/>
                <w:spacing w:val="-7"/>
              </w:rPr>
              <w:t xml:space="preserve"> </w:t>
            </w:r>
            <w:r w:rsidRPr="00202E91">
              <w:rPr>
                <w:color w:val="000009"/>
              </w:rPr>
              <w:t>імпульсної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дії,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</w:rPr>
              <w:t>розміщені</w:t>
            </w:r>
            <w:r w:rsidRPr="00202E91">
              <w:rPr>
                <w:color w:val="000009"/>
                <w:spacing w:val="-15"/>
              </w:rPr>
              <w:t xml:space="preserve"> </w:t>
            </w:r>
            <w:r w:rsidRPr="00202E91">
              <w:rPr>
                <w:color w:val="000009"/>
              </w:rPr>
              <w:t>на</w:t>
            </w:r>
            <w:r w:rsidRPr="00202E91">
              <w:rPr>
                <w:color w:val="000009"/>
                <w:spacing w:val="-8"/>
              </w:rPr>
              <w:t xml:space="preserve"> </w:t>
            </w:r>
            <w:r w:rsidRPr="00202E91">
              <w:rPr>
                <w:color w:val="000009"/>
              </w:rPr>
              <w:t>передній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</w:rPr>
              <w:t>панелі кабіни – не менше 2 од. та 2 позаду.</w:t>
            </w:r>
          </w:p>
          <w:p w14:paraId="049ECEF3" w14:textId="77777777" w:rsidR="00590D3B" w:rsidRPr="00202E91" w:rsidRDefault="00590D3B" w:rsidP="00B902ED">
            <w:pPr>
              <w:pStyle w:val="TableParagraph"/>
              <w:ind w:left="71"/>
            </w:pPr>
            <w:r w:rsidRPr="00202E91">
              <w:rPr>
                <w:color w:val="000009"/>
              </w:rPr>
              <w:t>Клас</w:t>
            </w:r>
            <w:r w:rsidRPr="00202E91">
              <w:rPr>
                <w:color w:val="000009"/>
                <w:spacing w:val="-2"/>
              </w:rPr>
              <w:t xml:space="preserve"> </w:t>
            </w:r>
            <w:r w:rsidRPr="00202E91">
              <w:rPr>
                <w:color w:val="000009"/>
              </w:rPr>
              <w:t>захисту, не менше</w:t>
            </w:r>
            <w:r w:rsidRPr="00202E91">
              <w:rPr>
                <w:color w:val="000009"/>
                <w:spacing w:val="-4"/>
              </w:rPr>
              <w:t xml:space="preserve"> </w:t>
            </w:r>
            <w:r w:rsidRPr="00202E91">
              <w:rPr>
                <w:color w:val="000009"/>
              </w:rPr>
              <w:t>–</w:t>
            </w:r>
            <w:r w:rsidRPr="00202E91">
              <w:rPr>
                <w:color w:val="000009"/>
                <w:spacing w:val="-1"/>
              </w:rPr>
              <w:t xml:space="preserve"> </w:t>
            </w:r>
            <w:r w:rsidRPr="00202E91">
              <w:rPr>
                <w:color w:val="000009"/>
              </w:rPr>
              <w:t>IP</w:t>
            </w:r>
            <w:r w:rsidRPr="00202E91">
              <w:rPr>
                <w:color w:val="000009"/>
                <w:spacing w:val="-14"/>
              </w:rPr>
              <w:t xml:space="preserve"> </w:t>
            </w:r>
            <w:r w:rsidRPr="00202E91">
              <w:rPr>
                <w:color w:val="000009"/>
                <w:spacing w:val="-5"/>
              </w:rPr>
              <w:t>66</w:t>
            </w:r>
          </w:p>
          <w:p w14:paraId="5B75E1B2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  <w:spacing w:val="-2"/>
              </w:rPr>
              <w:t>Всі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  <w:spacing w:val="-2"/>
              </w:rPr>
              <w:t>(4 шт.) стробоскопи мають бути підключені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до</w:t>
            </w:r>
            <w:r w:rsidRPr="00202E91">
              <w:rPr>
                <w:color w:val="000009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блока</w:t>
            </w:r>
            <w:r w:rsidRPr="00202E91">
              <w:rPr>
                <w:color w:val="000009"/>
              </w:rPr>
              <w:t xml:space="preserve"> </w:t>
            </w:r>
            <w:r w:rsidRPr="00202E91">
              <w:rPr>
                <w:color w:val="000009"/>
                <w:spacing w:val="-2"/>
              </w:rPr>
              <w:t xml:space="preserve">управління, </w:t>
            </w:r>
            <w:r w:rsidRPr="00202E91">
              <w:rPr>
                <w:color w:val="000009"/>
              </w:rPr>
              <w:t>блок</w:t>
            </w:r>
            <w:r w:rsidRPr="00202E91">
              <w:rPr>
                <w:color w:val="000009"/>
                <w:spacing w:val="-13"/>
              </w:rPr>
              <w:t xml:space="preserve"> </w:t>
            </w:r>
            <w:r w:rsidRPr="00202E91">
              <w:rPr>
                <w:color w:val="000009"/>
              </w:rPr>
              <w:t>управління</w:t>
            </w:r>
            <w:r w:rsidRPr="00202E91">
              <w:rPr>
                <w:color w:val="000009"/>
                <w:spacing w:val="-11"/>
              </w:rPr>
              <w:t xml:space="preserve"> </w:t>
            </w:r>
            <w:r w:rsidRPr="00202E91">
              <w:rPr>
                <w:color w:val="000009"/>
              </w:rPr>
              <w:t>розміщений</w:t>
            </w:r>
            <w:r w:rsidRPr="00202E91">
              <w:rPr>
                <w:color w:val="000009"/>
                <w:spacing w:val="-6"/>
              </w:rPr>
              <w:t xml:space="preserve"> </w:t>
            </w:r>
            <w:r w:rsidRPr="00202E91">
              <w:rPr>
                <w:color w:val="000009"/>
              </w:rPr>
              <w:t>у</w:t>
            </w:r>
            <w:r w:rsidRPr="00202E91">
              <w:rPr>
                <w:color w:val="000009"/>
                <w:spacing w:val="-17"/>
              </w:rPr>
              <w:t xml:space="preserve"> </w:t>
            </w:r>
            <w:r w:rsidRPr="00202E91">
              <w:rPr>
                <w:color w:val="000009"/>
              </w:rPr>
              <w:t>робочій</w:t>
            </w:r>
            <w:r w:rsidRPr="00202E91">
              <w:rPr>
                <w:color w:val="000009"/>
                <w:spacing w:val="-10"/>
              </w:rPr>
              <w:t xml:space="preserve"> </w:t>
            </w:r>
            <w:r w:rsidRPr="00202E91">
              <w:rPr>
                <w:color w:val="000009"/>
              </w:rPr>
              <w:t>зоні</w:t>
            </w:r>
            <w:r w:rsidRPr="00202E91">
              <w:rPr>
                <w:color w:val="000009"/>
                <w:spacing w:val="-17"/>
              </w:rPr>
              <w:t xml:space="preserve"> </w:t>
            </w:r>
            <w:r w:rsidRPr="00202E91">
              <w:rPr>
                <w:color w:val="000009"/>
              </w:rPr>
              <w:t>водія</w:t>
            </w:r>
          </w:p>
        </w:tc>
      </w:tr>
      <w:tr w:rsidR="00590D3B" w:rsidRPr="00202E91" w14:paraId="3F7A0FF6" w14:textId="77777777" w:rsidTr="00B902ED">
        <w:trPr>
          <w:trHeight w:val="3332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C1BBCC3" w14:textId="77777777" w:rsidR="00590D3B" w:rsidRPr="00202E91" w:rsidRDefault="00590D3B" w:rsidP="00B902ED">
            <w:pPr>
              <w:pStyle w:val="TableParagraph"/>
              <w:ind w:left="17" w:right="43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V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54581" w14:textId="77777777" w:rsidR="00590D3B" w:rsidRPr="00202E91" w:rsidRDefault="00590D3B" w:rsidP="00B902ED">
            <w:pPr>
              <w:pStyle w:val="TableParagraph"/>
              <w:ind w:left="14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Фарбування,</w:t>
            </w:r>
          </w:p>
          <w:p w14:paraId="73E83655" w14:textId="77777777" w:rsidR="00590D3B" w:rsidRPr="00202E91" w:rsidRDefault="00590D3B" w:rsidP="00B902ED">
            <w:pPr>
              <w:pStyle w:val="TableParagraph"/>
              <w:ind w:left="14" w:right="90"/>
              <w:rPr>
                <w:b/>
              </w:rPr>
            </w:pPr>
            <w:proofErr w:type="spellStart"/>
            <w:r w:rsidRPr="00202E91">
              <w:rPr>
                <w:b/>
                <w:color w:val="000009"/>
                <w:spacing w:val="-2"/>
              </w:rPr>
              <w:t>кольорографічна</w:t>
            </w:r>
            <w:proofErr w:type="spellEnd"/>
            <w:r w:rsidRPr="00202E91">
              <w:rPr>
                <w:b/>
                <w:color w:val="000009"/>
                <w:spacing w:val="-13"/>
              </w:rPr>
              <w:t xml:space="preserve"> </w:t>
            </w:r>
            <w:r w:rsidRPr="00202E91">
              <w:rPr>
                <w:b/>
                <w:color w:val="000009"/>
                <w:spacing w:val="-2"/>
              </w:rPr>
              <w:t xml:space="preserve">схема, </w:t>
            </w:r>
            <w:r w:rsidRPr="00202E91">
              <w:rPr>
                <w:b/>
                <w:color w:val="000009"/>
              </w:rPr>
              <w:t xml:space="preserve">розпізнавальні знаки, </w:t>
            </w:r>
            <w:r w:rsidRPr="00202E91">
              <w:rPr>
                <w:b/>
                <w:color w:val="000009"/>
                <w:spacing w:val="-2"/>
              </w:rPr>
              <w:t>написи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95E3B" w14:textId="77777777" w:rsidR="00590D3B" w:rsidRPr="00202E91" w:rsidRDefault="00590D3B" w:rsidP="00B902ED">
            <w:pPr>
              <w:pStyle w:val="TableParagraph"/>
              <w:ind w:left="74" w:right="138"/>
              <w:jc w:val="both"/>
            </w:pPr>
            <w:r w:rsidRPr="00202E91">
              <w:rPr>
                <w:color w:val="000009"/>
              </w:rPr>
              <w:t xml:space="preserve">Виконані відповідно до </w:t>
            </w:r>
            <w:r w:rsidRPr="00202E91">
              <w:t xml:space="preserve">ДСТУ 3849-2018 «Дорожній </w:t>
            </w:r>
            <w:r w:rsidRPr="00202E91">
              <w:rPr>
                <w:spacing w:val="-2"/>
              </w:rPr>
              <w:t xml:space="preserve">транспорт. </w:t>
            </w:r>
            <w:proofErr w:type="spellStart"/>
            <w:r w:rsidRPr="00202E91">
              <w:rPr>
                <w:spacing w:val="-2"/>
              </w:rPr>
              <w:t>Кольорографічні</w:t>
            </w:r>
            <w:proofErr w:type="spellEnd"/>
            <w:r w:rsidRPr="00202E91">
              <w:rPr>
                <w:spacing w:val="-2"/>
              </w:rPr>
              <w:t xml:space="preserve"> схеми, розпізнавальні</w:t>
            </w:r>
            <w:r w:rsidRPr="00202E91">
              <w:rPr>
                <w:spacing w:val="-3"/>
              </w:rPr>
              <w:t xml:space="preserve"> </w:t>
            </w:r>
            <w:r w:rsidRPr="00202E91">
              <w:rPr>
                <w:spacing w:val="-2"/>
              </w:rPr>
              <w:t xml:space="preserve">знаки, </w:t>
            </w:r>
            <w:r w:rsidRPr="00202E91">
              <w:t>написи та спеціальні сигнали оперативних, спеціалізованих та спеціальних транспортних засобів. Загальні вимоги»</w:t>
            </w:r>
            <w:r w:rsidRPr="00202E91">
              <w:rPr>
                <w:color w:val="000009"/>
              </w:rPr>
              <w:t>.</w:t>
            </w:r>
          </w:p>
          <w:p w14:paraId="0120C0F3" w14:textId="77777777" w:rsidR="00590D3B" w:rsidRPr="00202E91" w:rsidRDefault="00590D3B" w:rsidP="00B902ED">
            <w:pPr>
              <w:pStyle w:val="TableParagraph"/>
              <w:tabs>
                <w:tab w:val="left" w:pos="2510"/>
                <w:tab w:val="left" w:pos="4642"/>
              </w:tabs>
              <w:ind w:left="74" w:right="138"/>
              <w:jc w:val="both"/>
              <w:rPr>
                <w:color w:val="000009"/>
                <w:spacing w:val="-2"/>
              </w:rPr>
            </w:pPr>
            <w:proofErr w:type="spellStart"/>
            <w:r w:rsidRPr="00202E91">
              <w:rPr>
                <w:color w:val="000009"/>
                <w:spacing w:val="-2"/>
              </w:rPr>
              <w:t>Кольорографічне</w:t>
            </w:r>
            <w:proofErr w:type="spellEnd"/>
            <w:r w:rsidRPr="00202E91">
              <w:rPr>
                <w:color w:val="000009"/>
                <w:spacing w:val="-2"/>
              </w:rPr>
              <w:t xml:space="preserve"> пофарбування виконується </w:t>
            </w:r>
            <w:r w:rsidRPr="00202E91">
              <w:rPr>
                <w:color w:val="000009"/>
              </w:rPr>
              <w:t>флуоресцентною та рефлективною плівкою.</w:t>
            </w:r>
          </w:p>
          <w:p w14:paraId="6096D0A4" w14:textId="77777777" w:rsidR="00590D3B" w:rsidRPr="00202E91" w:rsidRDefault="00590D3B" w:rsidP="00B902ED">
            <w:pPr>
              <w:pStyle w:val="TableParagraph"/>
              <w:ind w:right="138" w:firstLine="139"/>
            </w:pPr>
            <w:r w:rsidRPr="00202E91">
              <w:rPr>
                <w:color w:val="000009"/>
              </w:rPr>
              <w:t>На МОГ наноситься напис “ОПЕРАТИВНО-</w:t>
            </w:r>
            <w:r w:rsidRPr="00202E91">
              <w:rPr>
                <w:color w:val="000009"/>
                <w:spacing w:val="-2"/>
              </w:rPr>
              <w:t>РЯТУВАЛЬНА”</w:t>
            </w:r>
          </w:p>
          <w:p w14:paraId="14CEFD6C" w14:textId="77777777" w:rsidR="00590D3B" w:rsidRPr="00202E91" w:rsidRDefault="00590D3B" w:rsidP="00B902ED">
            <w:pPr>
              <w:pStyle w:val="TableParagraph"/>
              <w:ind w:left="74" w:right="138"/>
              <w:jc w:val="both"/>
            </w:pPr>
            <w:r w:rsidRPr="00202E91">
              <w:rPr>
                <w:color w:val="000009"/>
              </w:rPr>
              <w:t xml:space="preserve">Макет </w:t>
            </w:r>
            <w:proofErr w:type="spellStart"/>
            <w:r w:rsidRPr="00202E91">
              <w:rPr>
                <w:color w:val="000009"/>
              </w:rPr>
              <w:t>кольорографічного</w:t>
            </w:r>
            <w:proofErr w:type="spellEnd"/>
            <w:r w:rsidRPr="00202E91">
              <w:rPr>
                <w:color w:val="000009"/>
              </w:rPr>
              <w:t xml:space="preserve"> пофарбування попередньо узгоджується із Замовником.</w:t>
            </w:r>
          </w:p>
          <w:p w14:paraId="63DCCF01" w14:textId="77777777" w:rsidR="00590D3B" w:rsidRPr="00202E91" w:rsidRDefault="00590D3B" w:rsidP="00B902ED">
            <w:pPr>
              <w:pStyle w:val="TableParagraph"/>
              <w:tabs>
                <w:tab w:val="left" w:pos="1621"/>
                <w:tab w:val="left" w:pos="4450"/>
              </w:tabs>
              <w:ind w:left="74" w:right="138"/>
              <w:jc w:val="both"/>
              <w:rPr>
                <w:color w:val="000009"/>
                <w:spacing w:val="-2"/>
              </w:rPr>
            </w:pPr>
            <w:r w:rsidRPr="00202E91">
              <w:rPr>
                <w:color w:val="000009"/>
                <w:spacing w:val="-2"/>
              </w:rPr>
              <w:t xml:space="preserve">Якість </w:t>
            </w:r>
            <w:proofErr w:type="spellStart"/>
            <w:r w:rsidRPr="00202E91">
              <w:rPr>
                <w:color w:val="000009"/>
                <w:spacing w:val="-2"/>
              </w:rPr>
              <w:t>кольорографічного</w:t>
            </w:r>
            <w:proofErr w:type="spellEnd"/>
            <w:r w:rsidRPr="00202E91">
              <w:rPr>
                <w:color w:val="000009"/>
                <w:spacing w:val="-2"/>
              </w:rPr>
              <w:t xml:space="preserve"> пофарбування та лакофарбового покриття відповідають вимогам чинних норм.</w:t>
            </w:r>
          </w:p>
          <w:p w14:paraId="28FE511A" w14:textId="77777777" w:rsidR="00590D3B" w:rsidRPr="00202E91" w:rsidRDefault="00590D3B" w:rsidP="00B902ED">
            <w:pPr>
              <w:pStyle w:val="TableParagraph"/>
              <w:ind w:left="142" w:right="138"/>
              <w:jc w:val="both"/>
              <w:rPr>
                <w:color w:val="000009"/>
              </w:rPr>
            </w:pPr>
            <w:r w:rsidRPr="00202E91">
              <w:rPr>
                <w:color w:val="000009"/>
                <w:spacing w:val="-2"/>
              </w:rPr>
              <w:t>Зовнішні металеві поверхні забарвлені у два шари по ґрунту (ґрунт-фарба не використовується).</w:t>
            </w:r>
          </w:p>
        </w:tc>
      </w:tr>
      <w:tr w:rsidR="00590D3B" w:rsidRPr="00202E91" w14:paraId="2CA14D68" w14:textId="77777777" w:rsidTr="00B902ED">
        <w:trPr>
          <w:trHeight w:val="45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C32F14" w14:textId="77777777" w:rsidR="00590D3B" w:rsidRPr="00202E91" w:rsidRDefault="00590D3B" w:rsidP="00B902ED">
            <w:pPr>
              <w:pStyle w:val="TableParagraph"/>
              <w:ind w:right="28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VI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1DC86" w14:textId="77777777" w:rsidR="00590D3B" w:rsidRPr="00202E91" w:rsidRDefault="00590D3B" w:rsidP="00B902ED">
            <w:pPr>
              <w:pStyle w:val="TableParagraph"/>
              <w:ind w:left="9" w:right="632"/>
              <w:rPr>
                <w:b/>
              </w:rPr>
            </w:pPr>
            <w:r w:rsidRPr="00202E91">
              <w:rPr>
                <w:b/>
                <w:color w:val="000009"/>
              </w:rPr>
              <w:t xml:space="preserve">Вантажний відсік для </w:t>
            </w:r>
            <w:r w:rsidRPr="00202E91">
              <w:rPr>
                <w:b/>
                <w:color w:val="000009"/>
                <w:spacing w:val="-2"/>
              </w:rPr>
              <w:t>обладнання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3A5B462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proofErr w:type="spellStart"/>
            <w:r w:rsidRPr="00202E91">
              <w:rPr>
                <w:color w:val="000009"/>
              </w:rPr>
              <w:t>Конструктивно</w:t>
            </w:r>
            <w:proofErr w:type="spellEnd"/>
            <w:r w:rsidRPr="00202E91">
              <w:rPr>
                <w:color w:val="000009"/>
              </w:rPr>
              <w:t xml:space="preserve"> МОГ повинен складатись з шасі, кабіни особового складу та вантажного відсіку (який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 xml:space="preserve">обладнано </w:t>
            </w:r>
            <w:proofErr w:type="spellStart"/>
            <w:r w:rsidRPr="00202E91">
              <w:rPr>
                <w:color w:val="000009"/>
              </w:rPr>
              <w:t>кунгом</w:t>
            </w:r>
            <w:proofErr w:type="spellEnd"/>
            <w:r w:rsidRPr="00202E91">
              <w:rPr>
                <w:color w:val="000009"/>
              </w:rPr>
              <w:t xml:space="preserve">) для </w:t>
            </w:r>
            <w:r w:rsidRPr="00202E91">
              <w:rPr>
                <w:color w:val="000009"/>
              </w:rPr>
              <w:lastRenderedPageBreak/>
              <w:t>перевезення аварійно- рятувального обладнання.</w:t>
            </w:r>
          </w:p>
          <w:p w14:paraId="5705D3D1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Обладнання, яким комплектується МОГ, розміщено всередині вантажного відсіку.</w:t>
            </w:r>
          </w:p>
          <w:p w14:paraId="159BDCF5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 xml:space="preserve">Габаритні розміри вантажного відсіку не повинні перевищувати габаритних розмірів кабіни особового складу (за шириною та висотою) та базового шасі (за довжиною) без урахування встановленого додаткового обладнання (сигнально-гучномовна установка, антена, </w:t>
            </w:r>
            <w:proofErr w:type="spellStart"/>
            <w:r w:rsidRPr="00202E91">
              <w:rPr>
                <w:color w:val="000009"/>
              </w:rPr>
              <w:t>релінги</w:t>
            </w:r>
            <w:proofErr w:type="spellEnd"/>
            <w:r w:rsidRPr="00202E91">
              <w:rPr>
                <w:color w:val="000009"/>
              </w:rPr>
              <w:t>).</w:t>
            </w:r>
          </w:p>
          <w:p w14:paraId="1778694A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Вантажний відсік має мати відкидні бокові двері, що відчиняються</w:t>
            </w:r>
            <w:r w:rsidRPr="00202E91">
              <w:rPr>
                <w:color w:val="000009"/>
                <w:spacing w:val="63"/>
                <w:w w:val="150"/>
              </w:rPr>
              <w:t xml:space="preserve"> </w:t>
            </w:r>
            <w:r w:rsidRPr="00202E91">
              <w:rPr>
                <w:color w:val="000009"/>
              </w:rPr>
              <w:t>вгору,</w:t>
            </w:r>
            <w:r w:rsidRPr="00202E91">
              <w:rPr>
                <w:color w:val="000009"/>
                <w:spacing w:val="65"/>
                <w:w w:val="150"/>
              </w:rPr>
              <w:t xml:space="preserve"> </w:t>
            </w:r>
            <w:r w:rsidRPr="00202E91">
              <w:rPr>
                <w:color w:val="000009"/>
              </w:rPr>
              <w:t>з</w:t>
            </w:r>
            <w:r w:rsidRPr="00202E91">
              <w:rPr>
                <w:color w:val="000009"/>
                <w:spacing w:val="63"/>
                <w:w w:val="150"/>
              </w:rPr>
              <w:t xml:space="preserve"> </w:t>
            </w:r>
            <w:r w:rsidRPr="00202E91">
              <w:rPr>
                <w:color w:val="000009"/>
              </w:rPr>
              <w:t>можливістю</w:t>
            </w:r>
            <w:r w:rsidRPr="00202E91">
              <w:rPr>
                <w:color w:val="000009"/>
                <w:spacing w:val="62"/>
                <w:w w:val="150"/>
              </w:rPr>
              <w:t xml:space="preserve"> </w:t>
            </w:r>
            <w:r w:rsidRPr="00202E91">
              <w:rPr>
                <w:color w:val="000009"/>
              </w:rPr>
              <w:t>замикання,</w:t>
            </w:r>
            <w:r w:rsidRPr="00202E91">
              <w:rPr>
                <w:color w:val="000009"/>
                <w:spacing w:val="64"/>
                <w:w w:val="150"/>
              </w:rPr>
              <w:t xml:space="preserve"> </w:t>
            </w:r>
            <w:r w:rsidRPr="00202E91">
              <w:rPr>
                <w:color w:val="000009"/>
                <w:spacing w:val="-2"/>
              </w:rPr>
              <w:t xml:space="preserve">задні </w:t>
            </w:r>
            <w:r w:rsidRPr="00202E91">
              <w:rPr>
                <w:color w:val="000009"/>
              </w:rPr>
              <w:t>двері повинні відчинятись вгору, з можливістю замикання на ключ. Усі двері мають фіксуватись у відчиненому положенні.</w:t>
            </w:r>
          </w:p>
          <w:p w14:paraId="016BFDE6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Вантажний відсік обладнується внутрішнім LED-</w:t>
            </w:r>
            <w:r w:rsidRPr="00202E91">
              <w:rPr>
                <w:color w:val="000009"/>
                <w:spacing w:val="-2"/>
              </w:rPr>
              <w:t>освітленням.</w:t>
            </w:r>
          </w:p>
          <w:p w14:paraId="26F81502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Усе обладнання згідно з переліком комплектації, яке встановлюється у вантажному відсіку для перевезення аварійно-рятувального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обладнання, повинно бути розміщено на стелажах (полицях) з рухомими та нерухомими направляючими, до яких забезпечено вільний доступ через двері вантажного відсіку.</w:t>
            </w:r>
          </w:p>
          <w:p w14:paraId="164AA6E7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Усе устаткування повинно бути індивідуально розміщено і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</w:rPr>
              <w:t xml:space="preserve">закріплено за допомогою </w:t>
            </w:r>
            <w:proofErr w:type="spellStart"/>
            <w:r w:rsidRPr="00202E91">
              <w:rPr>
                <w:color w:val="000009"/>
              </w:rPr>
              <w:t>легкознімних</w:t>
            </w:r>
            <w:proofErr w:type="spellEnd"/>
            <w:r w:rsidRPr="00202E91">
              <w:rPr>
                <w:color w:val="000009"/>
              </w:rPr>
              <w:t xml:space="preserve"> фіксаторів типу «</w:t>
            </w:r>
            <w:proofErr w:type="spellStart"/>
            <w:r w:rsidRPr="00202E91">
              <w:rPr>
                <w:color w:val="000009"/>
              </w:rPr>
              <w:t>Quick</w:t>
            </w:r>
            <w:proofErr w:type="spellEnd"/>
            <w:r w:rsidRPr="00202E91">
              <w:rPr>
                <w:color w:val="000009"/>
              </w:rPr>
              <w:t xml:space="preserve"> </w:t>
            </w:r>
            <w:proofErr w:type="spellStart"/>
            <w:r w:rsidRPr="00202E91">
              <w:rPr>
                <w:color w:val="000009"/>
              </w:rPr>
              <w:t>Fist</w:t>
            </w:r>
            <w:proofErr w:type="spellEnd"/>
            <w:r w:rsidRPr="00202E91">
              <w:rPr>
                <w:color w:val="000009"/>
              </w:rPr>
              <w:t>» (посилені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</w:rPr>
              <w:t>гумові кріплення, синтетичні смуги (завширшки 20–50 мм кожна) із кріпленням металевою застібкою (пружинний замок-фіксатор), кріплення</w:t>
            </w:r>
            <w:r w:rsidRPr="00202E91">
              <w:rPr>
                <w:color w:val="000009"/>
                <w:spacing w:val="-10"/>
              </w:rPr>
              <w:t xml:space="preserve"> типу </w:t>
            </w:r>
            <w:proofErr w:type="spellStart"/>
            <w:r w:rsidRPr="00202E91">
              <w:rPr>
                <w:color w:val="000009"/>
              </w:rPr>
              <w:t>Fastex</w:t>
            </w:r>
            <w:proofErr w:type="spellEnd"/>
            <w:r w:rsidRPr="00202E91">
              <w:rPr>
                <w:color w:val="000009"/>
              </w:rPr>
              <w:t>/</w:t>
            </w:r>
            <w:proofErr w:type="spellStart"/>
            <w:r w:rsidRPr="00202E91">
              <w:rPr>
                <w:color w:val="000009"/>
              </w:rPr>
              <w:t>Velcro</w:t>
            </w:r>
            <w:proofErr w:type="spellEnd"/>
            <w:r w:rsidRPr="00202E91">
              <w:rPr>
                <w:color w:val="000009"/>
              </w:rPr>
              <w:t>, гумовими пасами тощо).</w:t>
            </w:r>
          </w:p>
          <w:p w14:paraId="48F19B3C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Висувна</w:t>
            </w:r>
            <w:r w:rsidRPr="00202E91">
              <w:rPr>
                <w:color w:val="000009"/>
                <w:spacing w:val="80"/>
                <w:w w:val="150"/>
              </w:rPr>
              <w:t xml:space="preserve"> </w:t>
            </w:r>
            <w:r w:rsidRPr="00202E91">
              <w:rPr>
                <w:color w:val="000009"/>
              </w:rPr>
              <w:t>платформа повинна бути</w:t>
            </w:r>
            <w:r w:rsidRPr="00202E91">
              <w:rPr>
                <w:color w:val="000009"/>
                <w:spacing w:val="80"/>
                <w:w w:val="150"/>
              </w:rPr>
              <w:t xml:space="preserve"> </w:t>
            </w:r>
            <w:r w:rsidRPr="00202E91">
              <w:rPr>
                <w:color w:val="000009"/>
              </w:rPr>
              <w:t>обладнана</w:t>
            </w:r>
            <w:r w:rsidRPr="00202E91">
              <w:rPr>
                <w:color w:val="000009"/>
                <w:spacing w:val="80"/>
                <w:w w:val="150"/>
              </w:rPr>
              <w:t xml:space="preserve"> </w:t>
            </w:r>
            <w:r w:rsidRPr="00202E91">
              <w:rPr>
                <w:color w:val="000009"/>
              </w:rPr>
              <w:t>обмежувачами</w:t>
            </w:r>
            <w:r w:rsidRPr="00202E91">
              <w:rPr>
                <w:color w:val="000009"/>
                <w:spacing w:val="40"/>
              </w:rPr>
              <w:t xml:space="preserve"> </w:t>
            </w:r>
            <w:r w:rsidRPr="00202E91">
              <w:rPr>
                <w:color w:val="000009"/>
              </w:rPr>
              <w:t>та фіксаторами.</w:t>
            </w:r>
          </w:p>
          <w:p w14:paraId="77DD2E8A" w14:textId="77777777" w:rsidR="00590D3B" w:rsidRPr="00202E91" w:rsidRDefault="00590D3B" w:rsidP="00B902ED">
            <w:pPr>
              <w:pStyle w:val="TableParagraph"/>
              <w:ind w:left="71" w:right="138"/>
              <w:jc w:val="both"/>
            </w:pPr>
            <w:r w:rsidRPr="00202E91">
              <w:rPr>
                <w:color w:val="000009"/>
              </w:rPr>
              <w:t>Кріпильні механізми мають забезпечувати надійне кріплення всього обладнання під час пересування автомобіля незалежно від рельєфу місцевості.</w:t>
            </w:r>
          </w:p>
          <w:p w14:paraId="7B4F4F47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  <w:r w:rsidRPr="00202E91">
              <w:rPr>
                <w:color w:val="000009"/>
              </w:rPr>
              <w:t>Конструкція вантажного відсіку має забезпечувати високу стійкість</w:t>
            </w:r>
            <w:r w:rsidRPr="00202E91">
              <w:rPr>
                <w:color w:val="000009"/>
                <w:spacing w:val="40"/>
              </w:rPr>
              <w:t xml:space="preserve">  </w:t>
            </w:r>
            <w:r w:rsidRPr="00202E91">
              <w:rPr>
                <w:color w:val="000009"/>
              </w:rPr>
              <w:t>до</w:t>
            </w:r>
            <w:r w:rsidRPr="00202E91">
              <w:rPr>
                <w:color w:val="000009"/>
                <w:spacing w:val="59"/>
              </w:rPr>
              <w:t xml:space="preserve">  </w:t>
            </w:r>
            <w:r w:rsidRPr="00202E91">
              <w:rPr>
                <w:color w:val="000009"/>
              </w:rPr>
              <w:t>крутильних</w:t>
            </w:r>
            <w:r w:rsidRPr="00202E91">
              <w:rPr>
                <w:color w:val="000009"/>
                <w:spacing w:val="40"/>
              </w:rPr>
              <w:t xml:space="preserve">  </w:t>
            </w:r>
            <w:r w:rsidRPr="00202E91">
              <w:rPr>
                <w:color w:val="000009"/>
              </w:rPr>
              <w:t>динамічних</w:t>
            </w:r>
            <w:r w:rsidRPr="00202E91">
              <w:rPr>
                <w:color w:val="000009"/>
                <w:spacing w:val="40"/>
              </w:rPr>
              <w:t xml:space="preserve">  </w:t>
            </w:r>
            <w:r w:rsidRPr="00202E91">
              <w:rPr>
                <w:color w:val="000009"/>
              </w:rPr>
              <w:t>навантажень</w:t>
            </w:r>
            <w:r w:rsidRPr="00202E91">
              <w:rPr>
                <w:color w:val="000009"/>
                <w:spacing w:val="80"/>
              </w:rPr>
              <w:t xml:space="preserve"> </w:t>
            </w:r>
            <w:r w:rsidRPr="00202E91">
              <w:rPr>
                <w:color w:val="000009"/>
              </w:rPr>
              <w:t>і вібрацій.</w:t>
            </w:r>
          </w:p>
        </w:tc>
      </w:tr>
      <w:tr w:rsidR="00590D3B" w:rsidRPr="00202E91" w14:paraId="5E6E266C" w14:textId="77777777" w:rsidTr="00B902ED">
        <w:trPr>
          <w:trHeight w:val="12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2356F0" w14:textId="77777777" w:rsidR="00590D3B" w:rsidRPr="00202E91" w:rsidRDefault="00590D3B" w:rsidP="00B902ED">
            <w:pPr>
              <w:pStyle w:val="TableParagraph"/>
              <w:ind w:right="28"/>
              <w:jc w:val="center"/>
              <w:rPr>
                <w:b/>
                <w:color w:val="000009"/>
                <w:spacing w:val="-5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B0BF4" w14:textId="77777777" w:rsidR="00590D3B" w:rsidRPr="00202E91" w:rsidRDefault="00590D3B" w:rsidP="00B902ED">
            <w:pPr>
              <w:pStyle w:val="TableParagraph"/>
              <w:ind w:left="9" w:right="632"/>
              <w:rPr>
                <w:b/>
                <w:color w:val="000009"/>
              </w:rPr>
            </w:pPr>
            <w:r w:rsidRPr="00202E91">
              <w:rPr>
                <w:b/>
                <w:color w:val="000009"/>
              </w:rPr>
              <w:t>Додаткове вантажне відділення для спорядження та обладнання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967685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b/>
                <w:bCs/>
                <w:color w:val="000009"/>
                <w:lang w:val="ru-RU"/>
              </w:rPr>
            </w:pPr>
            <w:r w:rsidRPr="00202E91">
              <w:rPr>
                <w:b/>
                <w:bCs/>
                <w:color w:val="000009"/>
              </w:rPr>
              <w:t xml:space="preserve">Вантажний бокс на даху автомобіля з кріпленням та можливістю замикання </w:t>
            </w:r>
            <w:proofErr w:type="spellStart"/>
            <w:r w:rsidRPr="00202E91">
              <w:rPr>
                <w:b/>
                <w:bCs/>
                <w:color w:val="000009"/>
              </w:rPr>
              <w:t>обємом</w:t>
            </w:r>
            <w:proofErr w:type="spellEnd"/>
            <w:r w:rsidRPr="00202E91">
              <w:rPr>
                <w:b/>
                <w:bCs/>
                <w:color w:val="000009"/>
              </w:rPr>
              <w:t xml:space="preserve"> не менше 450 літрів</w:t>
            </w:r>
          </w:p>
          <w:p w14:paraId="744D8EDA" w14:textId="77777777" w:rsidR="00590D3B" w:rsidRPr="00202E91" w:rsidRDefault="00590D3B" w:rsidP="00B902ED">
            <w:pPr>
              <w:pStyle w:val="TableParagraph"/>
              <w:ind w:left="71" w:right="138"/>
              <w:jc w:val="both"/>
              <w:rPr>
                <w:color w:val="000009"/>
              </w:rPr>
            </w:pPr>
          </w:p>
        </w:tc>
      </w:tr>
      <w:bookmarkEnd w:id="3"/>
    </w:tbl>
    <w:p w14:paraId="42C4E65C" w14:textId="77777777" w:rsidR="00590D3B" w:rsidRPr="00202E91" w:rsidRDefault="00590D3B" w:rsidP="00590D3B">
      <w:pPr>
        <w:spacing w:line="120" w:lineRule="atLeast"/>
        <w:rPr>
          <w:rFonts w:ascii="Times New Roman" w:hAnsi="Times New Roman"/>
          <w:b/>
          <w:bCs/>
          <w:color w:val="000000"/>
        </w:rPr>
      </w:pPr>
    </w:p>
    <w:p w14:paraId="16C62B32" w14:textId="77777777" w:rsidR="00590D3B" w:rsidRPr="00202E91" w:rsidRDefault="00590D3B" w:rsidP="00590D3B">
      <w:pPr>
        <w:spacing w:line="120" w:lineRule="atLeast"/>
        <w:rPr>
          <w:rFonts w:ascii="Times New Roman" w:hAnsi="Times New Roman"/>
          <w:b/>
          <w:bCs/>
          <w:color w:val="000000"/>
        </w:rPr>
      </w:pPr>
      <w:bookmarkStart w:id="4" w:name="_Hlk192610836"/>
      <w:r w:rsidRPr="00202E91">
        <w:rPr>
          <w:rFonts w:ascii="Times New Roman" w:hAnsi="Times New Roman"/>
          <w:b/>
          <w:bCs/>
          <w:color w:val="000000"/>
        </w:rPr>
        <w:t>Комплектація:</w:t>
      </w:r>
    </w:p>
    <w:bookmarkEnd w:id="4"/>
    <w:p w14:paraId="4B73D37D" w14:textId="77777777" w:rsidR="00590D3B" w:rsidRPr="00202E91" w:rsidRDefault="00590D3B" w:rsidP="00590D3B">
      <w:pPr>
        <w:spacing w:line="120" w:lineRule="atLeast"/>
        <w:rPr>
          <w:rFonts w:ascii="Times New Roman" w:hAnsi="Times New Roman"/>
          <w:b/>
          <w:bCs/>
          <w:color w:val="000000"/>
        </w:rPr>
      </w:pPr>
    </w:p>
    <w:tbl>
      <w:tblPr>
        <w:tblW w:w="992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55"/>
        <w:gridCol w:w="1157"/>
        <w:gridCol w:w="1114"/>
      </w:tblGrid>
      <w:tr w:rsidR="00590D3B" w:rsidRPr="00202E91" w14:paraId="1533989D" w14:textId="77777777" w:rsidTr="00B902ED">
        <w:trPr>
          <w:trHeight w:val="49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3056" w14:textId="77777777" w:rsidR="00590D3B" w:rsidRPr="00202E91" w:rsidRDefault="00590D3B" w:rsidP="00B902ED">
            <w:pPr>
              <w:pStyle w:val="TableParagraph"/>
              <w:spacing w:line="120" w:lineRule="atLeast"/>
              <w:ind w:left="67"/>
              <w:jc w:val="center"/>
            </w:pPr>
            <w:bookmarkStart w:id="5" w:name="_Hlk192610848"/>
            <w:r w:rsidRPr="00202E91">
              <w:rPr>
                <w:color w:val="000009"/>
              </w:rPr>
              <w:t>Найменування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</w:rPr>
              <w:t>та</w:t>
            </w:r>
            <w:r w:rsidRPr="00202E91">
              <w:rPr>
                <w:color w:val="000009"/>
                <w:spacing w:val="-3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параметри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297C" w14:textId="77777777" w:rsidR="00590D3B" w:rsidRPr="00202E91" w:rsidRDefault="00590D3B" w:rsidP="00B902ED">
            <w:pPr>
              <w:pStyle w:val="TableParagraph"/>
              <w:spacing w:line="120" w:lineRule="atLeast"/>
              <w:ind w:left="19"/>
              <w:jc w:val="center"/>
            </w:pPr>
            <w:r w:rsidRPr="00202E91">
              <w:rPr>
                <w:color w:val="000009"/>
              </w:rPr>
              <w:t>Од.</w:t>
            </w:r>
            <w:r w:rsidRPr="00202E91">
              <w:rPr>
                <w:color w:val="000009"/>
                <w:spacing w:val="-5"/>
              </w:rPr>
              <w:t xml:space="preserve"> </w:t>
            </w:r>
            <w:r w:rsidRPr="00202E91">
              <w:rPr>
                <w:color w:val="000009"/>
                <w:spacing w:val="-2"/>
              </w:rPr>
              <w:t>виміру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5681" w14:textId="77777777" w:rsidR="00590D3B" w:rsidRPr="00202E91" w:rsidRDefault="00590D3B" w:rsidP="00B902ED">
            <w:pPr>
              <w:pStyle w:val="TableParagraph"/>
              <w:spacing w:line="120" w:lineRule="atLeast"/>
              <w:ind w:left="13"/>
              <w:jc w:val="center"/>
            </w:pPr>
            <w:r w:rsidRPr="00202E91">
              <w:rPr>
                <w:color w:val="000009"/>
                <w:spacing w:val="-2"/>
              </w:rPr>
              <w:t>Кількість</w:t>
            </w:r>
          </w:p>
        </w:tc>
      </w:tr>
      <w:tr w:rsidR="00590D3B" w:rsidRPr="00202E91" w14:paraId="7DF30DFF" w14:textId="77777777" w:rsidTr="00B902ED">
        <w:trPr>
          <w:trHeight w:val="551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7B59" w14:textId="77777777" w:rsidR="00590D3B" w:rsidRPr="00202E91" w:rsidRDefault="00590D3B" w:rsidP="00B902ED">
            <w:pPr>
              <w:pStyle w:val="TableParagraph"/>
              <w:spacing w:line="120" w:lineRule="atLeast"/>
              <w:ind w:left="142" w:right="141" w:firstLine="4"/>
              <w:jc w:val="both"/>
              <w:rPr>
                <w:color w:val="000009"/>
                <w:lang w:val="ru-RU"/>
              </w:rPr>
            </w:pPr>
            <w:r w:rsidRPr="00202E91">
              <w:rPr>
                <w:color w:val="000009"/>
                <w:lang w:val="ru-RU"/>
              </w:rPr>
              <w:t>1.</w:t>
            </w:r>
            <w:r w:rsidRPr="00202E91">
              <w:rPr>
                <w:color w:val="000009"/>
                <w:spacing w:val="34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Обладнання</w:t>
            </w:r>
            <w:proofErr w:type="spellEnd"/>
            <w:r w:rsidRPr="00202E91">
              <w:rPr>
                <w:color w:val="000009"/>
                <w:lang w:val="ru-RU"/>
              </w:rPr>
              <w:t>,</w:t>
            </w:r>
            <w:r w:rsidRPr="00202E91">
              <w:rPr>
                <w:color w:val="000009"/>
                <w:spacing w:val="30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яке</w:t>
            </w:r>
            <w:r w:rsidRPr="00202E91">
              <w:rPr>
                <w:color w:val="000009"/>
                <w:spacing w:val="26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встановлюється</w:t>
            </w:r>
            <w:proofErr w:type="spellEnd"/>
            <w:r w:rsidRPr="00202E91">
              <w:rPr>
                <w:color w:val="000009"/>
                <w:spacing w:val="32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в</w:t>
            </w:r>
            <w:r w:rsidRPr="00202E91">
              <w:rPr>
                <w:color w:val="000009"/>
                <w:spacing w:val="2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кабіні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особового</w:t>
            </w:r>
            <w:proofErr w:type="spellEnd"/>
            <w:r w:rsidRPr="00202E91">
              <w:rPr>
                <w:color w:val="000009"/>
                <w:spacing w:val="37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складу в</w:t>
            </w:r>
            <w:r w:rsidRPr="00202E91">
              <w:rPr>
                <w:color w:val="000009"/>
                <w:spacing w:val="34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зоні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обслуговування</w:t>
            </w:r>
            <w:proofErr w:type="spellEnd"/>
            <w:r w:rsidRPr="00202E91">
              <w:rPr>
                <w:color w:val="000009"/>
                <w:spacing w:val="32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водія</w:t>
            </w:r>
            <w:proofErr w:type="spellEnd"/>
            <w:r w:rsidRPr="00202E91">
              <w:rPr>
                <w:color w:val="000009"/>
                <w:lang w:val="ru-RU"/>
              </w:rPr>
              <w:t xml:space="preserve"> та </w:t>
            </w:r>
            <w:proofErr w:type="spellStart"/>
            <w:r w:rsidRPr="00202E91">
              <w:rPr>
                <w:color w:val="000009"/>
                <w:lang w:val="ru-RU"/>
              </w:rPr>
              <w:t>переднього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пасажира</w:t>
            </w:r>
            <w:proofErr w:type="spellEnd"/>
          </w:p>
        </w:tc>
      </w:tr>
      <w:tr w:rsidR="00590D3B" w:rsidRPr="00202E91" w14:paraId="77DE0F5E" w14:textId="77777777" w:rsidTr="00B902ED">
        <w:trPr>
          <w:trHeight w:val="70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FBD3" w14:textId="77777777" w:rsidR="00590D3B" w:rsidRPr="00202E91" w:rsidRDefault="00590D3B" w:rsidP="00590D3B">
            <w:pPr>
              <w:pStyle w:val="TableParagraph"/>
              <w:numPr>
                <w:ilvl w:val="1"/>
                <w:numId w:val="1"/>
              </w:numPr>
              <w:ind w:left="50" w:right="141" w:firstLine="0"/>
              <w:jc w:val="both"/>
              <w:rPr>
                <w:b/>
                <w:color w:val="000009"/>
                <w:spacing w:val="-10"/>
              </w:rPr>
            </w:pPr>
            <w:proofErr w:type="spellStart"/>
            <w:r w:rsidRPr="00202E91">
              <w:rPr>
                <w:b/>
                <w:color w:val="000009"/>
                <w:spacing w:val="-10"/>
              </w:rPr>
              <w:t>Відеореєстратор</w:t>
            </w:r>
            <w:proofErr w:type="spellEnd"/>
            <w:r w:rsidRPr="00202E91">
              <w:rPr>
                <w:b/>
              </w:rPr>
              <w:t xml:space="preserve"> </w:t>
            </w:r>
            <w:r w:rsidRPr="00202E91">
              <w:rPr>
                <w:bCs/>
              </w:rPr>
              <w:t xml:space="preserve">з вбудованим навігатором, </w:t>
            </w:r>
            <w:r w:rsidRPr="00202E91">
              <w:rPr>
                <w:b/>
              </w:rPr>
              <w:t>картою пам’яті</w:t>
            </w:r>
            <w:r w:rsidRPr="00202E91">
              <w:rPr>
                <w:bCs/>
              </w:rPr>
              <w:t xml:space="preserve"> (тип – </w:t>
            </w:r>
            <w:proofErr w:type="spellStart"/>
            <w:r w:rsidRPr="00202E91">
              <w:rPr>
                <w:bCs/>
              </w:rPr>
              <w:t>microSDHC</w:t>
            </w:r>
            <w:proofErr w:type="spellEnd"/>
            <w:r w:rsidRPr="00202E91">
              <w:rPr>
                <w:bCs/>
              </w:rPr>
              <w:t xml:space="preserve">, об’єм пам’яті 32Гб, </w:t>
            </w:r>
            <w:proofErr w:type="spellStart"/>
            <w:r w:rsidRPr="00202E91">
              <w:rPr>
                <w:bCs/>
              </w:rPr>
              <w:t>Class</w:t>
            </w:r>
            <w:proofErr w:type="spellEnd"/>
            <w:r w:rsidRPr="00202E91">
              <w:rPr>
                <w:bCs/>
              </w:rPr>
              <w:t xml:space="preserve"> 10)</w:t>
            </w:r>
            <w:r w:rsidRPr="00202E91">
              <w:rPr>
                <w:b/>
              </w:rPr>
              <w:t xml:space="preserve"> </w:t>
            </w:r>
          </w:p>
          <w:p w14:paraId="2005C82A" w14:textId="77777777" w:rsidR="00590D3B" w:rsidRPr="00202E91" w:rsidRDefault="00590D3B" w:rsidP="00B902ED">
            <w:pPr>
              <w:suppressAutoHyphens/>
              <w:spacing w:after="0" w:line="240" w:lineRule="auto"/>
              <w:ind w:right="35" w:firstLine="142"/>
              <w:rPr>
                <w:rFonts w:ascii="Times New Roman" w:hAnsi="Times New Roman"/>
                <w:bCs/>
              </w:rPr>
            </w:pPr>
            <w:r w:rsidRPr="00202E91">
              <w:rPr>
                <w:rFonts w:ascii="Times New Roman" w:hAnsi="Times New Roman"/>
                <w:bCs/>
              </w:rPr>
              <w:t>Розмір екрану, не менше – 7 дюймів;</w:t>
            </w:r>
          </w:p>
          <w:p w14:paraId="18DCA623" w14:textId="77777777" w:rsidR="00590D3B" w:rsidRPr="00202E91" w:rsidRDefault="00590D3B" w:rsidP="00B902ED">
            <w:pPr>
              <w:suppressAutoHyphens/>
              <w:spacing w:after="0" w:line="240" w:lineRule="auto"/>
              <w:ind w:right="131" w:firstLine="142"/>
              <w:rPr>
                <w:rFonts w:ascii="Times New Roman" w:hAnsi="Times New Roman"/>
                <w:bCs/>
              </w:rPr>
            </w:pPr>
            <w:r w:rsidRPr="00202E91">
              <w:rPr>
                <w:rFonts w:ascii="Times New Roman" w:hAnsi="Times New Roman"/>
                <w:bCs/>
              </w:rPr>
              <w:t xml:space="preserve">Роздільна здатність основної камери, не менше – 920х1080; </w:t>
            </w:r>
          </w:p>
          <w:p w14:paraId="63DE4D00" w14:textId="77777777" w:rsidR="00590D3B" w:rsidRPr="00202E91" w:rsidRDefault="00590D3B" w:rsidP="00B902ED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Наявний GPS-модуль;</w:t>
            </w:r>
          </w:p>
          <w:p w14:paraId="623CF35B" w14:textId="77777777" w:rsidR="00590D3B" w:rsidRPr="00202E91" w:rsidRDefault="00590D3B" w:rsidP="00B902ED">
            <w:pPr>
              <w:pStyle w:val="TableParagraph"/>
              <w:ind w:left="142" w:right="-11"/>
              <w:jc w:val="both"/>
              <w:rPr>
                <w:lang w:val="ru-RU"/>
              </w:rPr>
            </w:pPr>
            <w:r w:rsidRPr="00202E91">
              <w:rPr>
                <w:lang w:val="ru-RU"/>
              </w:rPr>
              <w:t xml:space="preserve">Оперативна </w:t>
            </w:r>
            <w:proofErr w:type="spellStart"/>
            <w:r w:rsidRPr="00202E91">
              <w:rPr>
                <w:lang w:val="ru-RU"/>
              </w:rPr>
              <w:t>пам'ять</w:t>
            </w:r>
            <w:proofErr w:type="spellEnd"/>
            <w:r w:rsidRPr="00202E91">
              <w:rPr>
                <w:lang w:val="ru-RU"/>
              </w:rPr>
              <w:t xml:space="preserve">, не </w:t>
            </w:r>
            <w:proofErr w:type="spellStart"/>
            <w:r w:rsidRPr="00202E91">
              <w:rPr>
                <w:lang w:val="ru-RU"/>
              </w:rPr>
              <w:t>менше</w:t>
            </w:r>
            <w:proofErr w:type="spellEnd"/>
            <w:r w:rsidRPr="00202E91">
              <w:rPr>
                <w:lang w:val="ru-RU"/>
              </w:rPr>
              <w:t xml:space="preserve"> – 512 Мб.</w:t>
            </w:r>
          </w:p>
          <w:p w14:paraId="5750DBA6" w14:textId="77777777" w:rsidR="00590D3B" w:rsidRPr="00202E91" w:rsidRDefault="00590D3B" w:rsidP="00B902ED">
            <w:pPr>
              <w:pStyle w:val="TableParagraph"/>
              <w:spacing w:line="120" w:lineRule="atLeast"/>
              <w:ind w:left="142" w:right="138"/>
              <w:jc w:val="both"/>
              <w:rPr>
                <w:lang w:val="ru-RU"/>
              </w:rPr>
            </w:pPr>
            <w:proofErr w:type="spellStart"/>
            <w:r w:rsidRPr="00202E91">
              <w:rPr>
                <w:color w:val="000009"/>
                <w:lang w:val="ru-RU"/>
              </w:rPr>
              <w:t>Відеореєстратор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підключений</w:t>
            </w:r>
            <w:proofErr w:type="spellEnd"/>
            <w:r w:rsidRPr="00202E91">
              <w:rPr>
                <w:color w:val="000009"/>
                <w:spacing w:val="-8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до</w:t>
            </w:r>
            <w:r w:rsidRPr="00202E91">
              <w:rPr>
                <w:color w:val="000009"/>
                <w:spacing w:val="-8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бортової</w:t>
            </w:r>
            <w:proofErr w:type="spellEnd"/>
            <w:r w:rsidRPr="00202E91">
              <w:rPr>
                <w:color w:val="000009"/>
                <w:spacing w:val="-15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мережі</w:t>
            </w:r>
            <w:proofErr w:type="spellEnd"/>
            <w:r w:rsidRPr="00202E91">
              <w:rPr>
                <w:color w:val="000009"/>
                <w:lang w:val="ru-RU"/>
              </w:rPr>
              <w:t xml:space="preserve"> МОГ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573B" w14:textId="77777777" w:rsidR="00590D3B" w:rsidRPr="00202E91" w:rsidRDefault="00590D3B" w:rsidP="00B902ED">
            <w:pPr>
              <w:pStyle w:val="TableParagraph"/>
              <w:spacing w:line="120" w:lineRule="atLeast"/>
              <w:ind w:right="-11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комплект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49CD" w14:textId="77777777" w:rsidR="00590D3B" w:rsidRPr="00202E91" w:rsidRDefault="00590D3B" w:rsidP="00B902ED">
            <w:pPr>
              <w:pStyle w:val="TableParagraph"/>
              <w:spacing w:line="120" w:lineRule="atLeast"/>
              <w:ind w:right="-11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1D1E95FD" w14:textId="77777777" w:rsidTr="00B902ED">
        <w:trPr>
          <w:trHeight w:val="11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7772" w14:textId="77777777" w:rsidR="00590D3B" w:rsidRPr="00202E91" w:rsidRDefault="00590D3B" w:rsidP="00B902ED">
            <w:pPr>
              <w:pStyle w:val="TableParagraph"/>
              <w:spacing w:line="120" w:lineRule="atLeast"/>
              <w:ind w:left="142" w:right="140"/>
              <w:jc w:val="both"/>
              <w:rPr>
                <w:b/>
                <w:lang w:val="ru-RU"/>
              </w:rPr>
            </w:pPr>
            <w:r w:rsidRPr="00202E91">
              <w:rPr>
                <w:b/>
                <w:lang w:val="ru-RU"/>
              </w:rPr>
              <w:t>1.2.</w:t>
            </w:r>
            <w:r w:rsidRPr="00202E91">
              <w:rPr>
                <w:b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lang w:val="ru-RU"/>
              </w:rPr>
              <w:t>Місце</w:t>
            </w:r>
            <w:proofErr w:type="spellEnd"/>
            <w:r w:rsidRPr="00202E91">
              <w:rPr>
                <w:b/>
                <w:spacing w:val="80"/>
                <w:lang w:val="ru-RU"/>
              </w:rPr>
              <w:t xml:space="preserve"> </w:t>
            </w:r>
            <w:r w:rsidRPr="00202E91">
              <w:rPr>
                <w:b/>
                <w:lang w:val="ru-RU"/>
              </w:rPr>
              <w:t>для</w:t>
            </w:r>
            <w:r w:rsidRPr="00202E91">
              <w:rPr>
                <w:b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lang w:val="ru-RU"/>
              </w:rPr>
              <w:t>розміщення</w:t>
            </w:r>
            <w:proofErr w:type="spellEnd"/>
            <w:r w:rsidRPr="00202E91">
              <w:rPr>
                <w:b/>
                <w:lang w:val="ru-RU"/>
              </w:rPr>
              <w:t>*</w:t>
            </w:r>
            <w:r w:rsidRPr="00202E91">
              <w:rPr>
                <w:b/>
                <w:spacing w:val="80"/>
                <w:lang w:val="ru-RU"/>
              </w:rPr>
              <w:t xml:space="preserve"> </w:t>
            </w:r>
            <w:r w:rsidRPr="00202E91">
              <w:rPr>
                <w:b/>
                <w:lang w:val="ru-RU"/>
              </w:rPr>
              <w:t>цифро-</w:t>
            </w:r>
            <w:proofErr w:type="spellStart"/>
            <w:r w:rsidRPr="00202E91">
              <w:rPr>
                <w:b/>
                <w:lang w:val="ru-RU"/>
              </w:rPr>
              <w:t>аналогової</w:t>
            </w:r>
            <w:proofErr w:type="spellEnd"/>
            <w:r w:rsidRPr="00202E91">
              <w:rPr>
                <w:b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lang w:val="ru-RU"/>
              </w:rPr>
              <w:t>автомобільної</w:t>
            </w:r>
            <w:proofErr w:type="spellEnd"/>
            <w:r w:rsidRPr="00202E91">
              <w:rPr>
                <w:b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spacing w:val="-2"/>
                <w:lang w:val="ru-RU"/>
              </w:rPr>
              <w:t>радіостанції</w:t>
            </w:r>
            <w:proofErr w:type="spellEnd"/>
          </w:p>
          <w:p w14:paraId="35F31247" w14:textId="77777777" w:rsidR="00590D3B" w:rsidRPr="00202E91" w:rsidRDefault="00590D3B" w:rsidP="00B902ED">
            <w:pPr>
              <w:pStyle w:val="TableParagraph"/>
              <w:spacing w:line="120" w:lineRule="atLeast"/>
              <w:ind w:left="142" w:right="-11"/>
              <w:rPr>
                <w:color w:val="000009"/>
                <w:lang w:val="ru-RU"/>
              </w:rPr>
            </w:pPr>
            <w:r w:rsidRPr="00202E91">
              <w:rPr>
                <w:bCs/>
                <w:color w:val="00000A"/>
                <w:lang w:bidi="hi-IN"/>
              </w:rPr>
              <w:t xml:space="preserve">Повинно бути </w:t>
            </w:r>
            <w:proofErr w:type="spellStart"/>
            <w:r w:rsidRPr="00202E91">
              <w:rPr>
                <w:color w:val="000009"/>
                <w:lang w:val="ru-RU"/>
              </w:rPr>
              <w:t>облаштоване</w:t>
            </w:r>
            <w:proofErr w:type="spellEnd"/>
            <w:r w:rsidRPr="00202E91">
              <w:rPr>
                <w:color w:val="000009"/>
                <w:spacing w:val="4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спеціальне</w:t>
            </w:r>
            <w:proofErr w:type="spellEnd"/>
            <w:r w:rsidRPr="00202E91">
              <w:rPr>
                <w:color w:val="000009"/>
                <w:spacing w:val="4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місце</w:t>
            </w:r>
            <w:proofErr w:type="spellEnd"/>
            <w:r w:rsidRPr="00202E91">
              <w:rPr>
                <w:color w:val="000009"/>
                <w:spacing w:val="40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з</w:t>
            </w:r>
            <w:r w:rsidRPr="00202E91">
              <w:rPr>
                <w:color w:val="000009"/>
                <w:spacing w:val="4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кріпленнями</w:t>
            </w:r>
            <w:proofErr w:type="spellEnd"/>
            <w:r w:rsidRPr="00202E91">
              <w:rPr>
                <w:color w:val="000009"/>
                <w:spacing w:val="40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цифро-</w:t>
            </w:r>
            <w:proofErr w:type="spellStart"/>
            <w:r w:rsidRPr="00202E91">
              <w:rPr>
                <w:color w:val="000009"/>
                <w:lang w:val="ru-RU"/>
              </w:rPr>
              <w:t>аналогової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автомобільної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радіостанції</w:t>
            </w:r>
            <w:proofErr w:type="spellEnd"/>
            <w:r w:rsidRPr="00202E91">
              <w:rPr>
                <w:color w:val="000009"/>
                <w:lang w:val="ru-RU"/>
              </w:rPr>
              <w:t xml:space="preserve">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FAAB" w14:textId="77777777" w:rsidR="00590D3B" w:rsidRPr="00202E91" w:rsidRDefault="00590D3B" w:rsidP="00B902ED">
            <w:pPr>
              <w:pStyle w:val="TableParagraph"/>
              <w:spacing w:line="120" w:lineRule="atLeast"/>
              <w:ind w:right="-11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59E6" w14:textId="77777777" w:rsidR="00590D3B" w:rsidRPr="00202E91" w:rsidRDefault="00590D3B" w:rsidP="00B902ED">
            <w:pPr>
              <w:pStyle w:val="TableParagraph"/>
              <w:spacing w:line="120" w:lineRule="atLeast"/>
              <w:ind w:right="-11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1BDC2D1F" w14:textId="77777777" w:rsidTr="00B902ED">
        <w:trPr>
          <w:trHeight w:val="554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BEB0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41"/>
              <w:jc w:val="both"/>
              <w:rPr>
                <w:color w:val="000009"/>
                <w:lang w:val="ru-RU"/>
              </w:rPr>
            </w:pPr>
            <w:r w:rsidRPr="00202E91">
              <w:rPr>
                <w:color w:val="000009"/>
                <w:lang w:val="ru-RU"/>
              </w:rPr>
              <w:t>2.</w:t>
            </w:r>
            <w:r w:rsidRPr="00202E91">
              <w:rPr>
                <w:color w:val="000009"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Обладнання</w:t>
            </w:r>
            <w:proofErr w:type="spellEnd"/>
            <w:r w:rsidRPr="00202E91">
              <w:rPr>
                <w:color w:val="000009"/>
                <w:lang w:val="ru-RU"/>
              </w:rPr>
              <w:t>,</w:t>
            </w:r>
            <w:r w:rsidRPr="00202E91">
              <w:rPr>
                <w:color w:val="000009"/>
                <w:spacing w:val="80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яке</w:t>
            </w:r>
            <w:r w:rsidRPr="00202E91">
              <w:rPr>
                <w:color w:val="000009"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встановлюється</w:t>
            </w:r>
            <w:proofErr w:type="spellEnd"/>
            <w:r w:rsidRPr="00202E91">
              <w:rPr>
                <w:color w:val="000009"/>
                <w:spacing w:val="80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у</w:t>
            </w:r>
            <w:r w:rsidRPr="00202E91">
              <w:rPr>
                <w:color w:val="000009"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вантажному</w:t>
            </w:r>
            <w:proofErr w:type="spellEnd"/>
            <w:r w:rsidRPr="00202E91">
              <w:rPr>
                <w:color w:val="000009"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відсіку</w:t>
            </w:r>
            <w:proofErr w:type="spellEnd"/>
            <w:r w:rsidRPr="00202E91">
              <w:rPr>
                <w:color w:val="000009"/>
                <w:spacing w:val="80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або</w:t>
            </w:r>
            <w:proofErr w:type="spellEnd"/>
            <w:r w:rsidRPr="00202E91">
              <w:rPr>
                <w:color w:val="000009"/>
                <w:lang w:val="ru-RU"/>
              </w:rPr>
              <w:t xml:space="preserve"> на </w:t>
            </w:r>
            <w:proofErr w:type="spellStart"/>
            <w:r w:rsidRPr="00202E91">
              <w:rPr>
                <w:color w:val="000009"/>
                <w:lang w:val="ru-RU"/>
              </w:rPr>
              <w:t>даху</w:t>
            </w:r>
            <w:proofErr w:type="spellEnd"/>
            <w:r w:rsidRPr="00202E91">
              <w:rPr>
                <w:color w:val="000009"/>
                <w:lang w:val="ru-RU"/>
              </w:rPr>
              <w:t xml:space="preserve"> у </w:t>
            </w:r>
            <w:proofErr w:type="spellStart"/>
            <w:r w:rsidRPr="00202E91">
              <w:rPr>
                <w:color w:val="000009"/>
                <w:lang w:val="ru-RU"/>
              </w:rPr>
              <w:t>додатковому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вантажному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відсіку</w:t>
            </w:r>
            <w:proofErr w:type="spellEnd"/>
          </w:p>
        </w:tc>
      </w:tr>
      <w:tr w:rsidR="00590D3B" w:rsidRPr="00202E91" w14:paraId="0EBBF649" w14:textId="77777777" w:rsidTr="00B902ED">
        <w:trPr>
          <w:trHeight w:val="33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C72A" w14:textId="77777777" w:rsidR="00590D3B" w:rsidRPr="00202E91" w:rsidRDefault="00590D3B" w:rsidP="00B902ED">
            <w:pPr>
              <w:tabs>
                <w:tab w:val="left" w:pos="3452"/>
              </w:tabs>
              <w:suppressAutoHyphens/>
              <w:spacing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  <w:b/>
                <w:bCs/>
              </w:rPr>
              <w:lastRenderedPageBreak/>
              <w:t xml:space="preserve">2.1 Телескопічна </w:t>
            </w:r>
            <w:r w:rsidRPr="00202E91">
              <w:rPr>
                <w:rFonts w:ascii="Times New Roman" w:hAnsi="Times New Roman"/>
              </w:rPr>
              <w:t>освітлювальна щогла з світильниками типу LED, не менше 200 Вт/ 220 Вольт зі ступенем захисту прожектора не менше IP65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8C59" w14:textId="77777777" w:rsidR="00590D3B" w:rsidRPr="00202E91" w:rsidRDefault="00590D3B" w:rsidP="00B902ED">
            <w:pPr>
              <w:pStyle w:val="TableParagraph"/>
              <w:spacing w:line="120" w:lineRule="atLeast"/>
              <w:ind w:right="14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комплект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F000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7BC19A42" w14:textId="77777777" w:rsidTr="00B902ED">
        <w:trPr>
          <w:trHeight w:val="414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1088" w14:textId="77777777" w:rsidR="00590D3B" w:rsidRPr="00202E91" w:rsidRDefault="00590D3B" w:rsidP="00B902ED">
            <w:pPr>
              <w:suppressAutoHyphens/>
              <w:spacing w:line="120" w:lineRule="atLeast"/>
              <w:ind w:left="137" w:right="14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2.2 Ліхтар спеціальний груповий</w:t>
            </w:r>
          </w:p>
          <w:p w14:paraId="575B0C38" w14:textId="77777777" w:rsidR="00590D3B" w:rsidRPr="00202E91" w:rsidRDefault="00590D3B" w:rsidP="00B902ED">
            <w:pPr>
              <w:suppressAutoHyphens/>
              <w:spacing w:after="0" w:line="240" w:lineRule="auto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Характеристики:</w:t>
            </w:r>
          </w:p>
          <w:p w14:paraId="5AF09FE0" w14:textId="77777777" w:rsidR="00590D3B" w:rsidRPr="00202E91" w:rsidRDefault="00590D3B" w:rsidP="00B902ED">
            <w:pPr>
              <w:suppressAutoHyphens/>
              <w:spacing w:after="0" w:line="240" w:lineRule="auto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тип основної лампи - LED (4 шт.);</w:t>
            </w:r>
          </w:p>
          <w:p w14:paraId="5C3244EA" w14:textId="77777777" w:rsidR="00590D3B" w:rsidRPr="00202E91" w:rsidRDefault="00590D3B" w:rsidP="00B902ED">
            <w:pPr>
              <w:suppressAutoHyphens/>
              <w:spacing w:after="0" w:line="240" w:lineRule="auto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тривалість безперервної роботи, інтенсивний/економний режим, год., не менше - 3 години/ 11 годин;</w:t>
            </w:r>
          </w:p>
          <w:p w14:paraId="0F8ABE78" w14:textId="77777777" w:rsidR="00590D3B" w:rsidRPr="00202E91" w:rsidRDefault="00590D3B" w:rsidP="00B902ED">
            <w:pPr>
              <w:suppressAutoHyphens/>
              <w:spacing w:after="0" w:line="240" w:lineRule="auto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світловий потік, інтенсивний/ економний режим, не менше – 2 200 Люмен / 450 Люмен;</w:t>
            </w:r>
          </w:p>
          <w:p w14:paraId="58B9C5ED" w14:textId="77777777" w:rsidR="00590D3B" w:rsidRPr="00202E91" w:rsidRDefault="00590D3B" w:rsidP="00B902ED">
            <w:pPr>
              <w:suppressAutoHyphens/>
              <w:spacing w:after="0" w:line="240" w:lineRule="auto"/>
              <w:ind w:left="137" w:right="138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сила світла, інтенсивний/економний режим, не менше – 51 300 </w:t>
            </w:r>
            <w:proofErr w:type="spellStart"/>
            <w:r w:rsidRPr="00202E91">
              <w:rPr>
                <w:rFonts w:ascii="Times New Roman" w:hAnsi="Times New Roman"/>
              </w:rPr>
              <w:t>Кд</w:t>
            </w:r>
            <w:proofErr w:type="spellEnd"/>
            <w:r w:rsidRPr="00202E91">
              <w:rPr>
                <w:rFonts w:ascii="Times New Roman" w:hAnsi="Times New Roman"/>
              </w:rPr>
              <w:t xml:space="preserve"> / 10 700 </w:t>
            </w:r>
            <w:proofErr w:type="spellStart"/>
            <w:r w:rsidRPr="00202E91">
              <w:rPr>
                <w:rFonts w:ascii="Times New Roman" w:hAnsi="Times New Roman"/>
              </w:rPr>
              <w:t>Кд</w:t>
            </w:r>
            <w:proofErr w:type="spellEnd"/>
            <w:r w:rsidRPr="00202E91">
              <w:rPr>
                <w:rFonts w:ascii="Times New Roman" w:hAnsi="Times New Roman"/>
              </w:rPr>
              <w:t>;</w:t>
            </w:r>
          </w:p>
          <w:p w14:paraId="69EB081C" w14:textId="77777777" w:rsidR="00590D3B" w:rsidRPr="00202E91" w:rsidRDefault="00590D3B" w:rsidP="00B902ED">
            <w:pPr>
              <w:suppressAutoHyphens/>
              <w:spacing w:after="0" w:line="240" w:lineRule="auto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дальність освітлення, інтенсивний / економний режим, не менше - 450 м / 200 м;</w:t>
            </w:r>
          </w:p>
          <w:p w14:paraId="78A31367" w14:textId="77777777" w:rsidR="00590D3B" w:rsidRPr="00202E91" w:rsidRDefault="00590D3B" w:rsidP="00B902ED">
            <w:pPr>
              <w:suppressAutoHyphens/>
              <w:spacing w:after="0" w:line="240" w:lineRule="auto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тип елемента живлення- </w:t>
            </w:r>
            <w:proofErr w:type="spellStart"/>
            <w:r w:rsidRPr="00202E91">
              <w:rPr>
                <w:rFonts w:ascii="Times New Roman" w:hAnsi="Times New Roman"/>
              </w:rPr>
              <w:t>Lithium-Ion</w:t>
            </w:r>
            <w:proofErr w:type="spellEnd"/>
            <w:r w:rsidRPr="00202E91">
              <w:rPr>
                <w:rFonts w:ascii="Times New Roman" w:hAnsi="Times New Roman"/>
              </w:rPr>
              <w:t>;</w:t>
            </w:r>
          </w:p>
          <w:p w14:paraId="232C5294" w14:textId="77777777" w:rsidR="00590D3B" w:rsidRPr="00202E91" w:rsidRDefault="00590D3B" w:rsidP="00B902ED">
            <w:pPr>
              <w:tabs>
                <w:tab w:val="left" w:pos="0"/>
              </w:tabs>
              <w:suppressAutoHyphens/>
              <w:spacing w:after="0" w:line="240" w:lineRule="auto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Комплектація:</w:t>
            </w:r>
          </w:p>
          <w:p w14:paraId="7668AA7D" w14:textId="77777777" w:rsidR="00590D3B" w:rsidRPr="00202E91" w:rsidRDefault="00590D3B" w:rsidP="00B902ED">
            <w:pPr>
              <w:tabs>
                <w:tab w:val="left" w:pos="0"/>
              </w:tabs>
              <w:suppressAutoHyphens/>
              <w:spacing w:after="0" w:line="240" w:lineRule="auto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ліхтар - 1 шт.; </w:t>
            </w:r>
          </w:p>
          <w:p w14:paraId="28617C7E" w14:textId="77777777" w:rsidR="00590D3B" w:rsidRPr="00202E91" w:rsidRDefault="00590D3B" w:rsidP="00B902ED">
            <w:pPr>
              <w:tabs>
                <w:tab w:val="left" w:pos="0"/>
              </w:tabs>
              <w:suppressAutoHyphens/>
              <w:spacing w:after="0" w:line="240" w:lineRule="auto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тримач ліхтаря з зарядним пристроєм – 1 шт.;</w:t>
            </w:r>
          </w:p>
          <w:p w14:paraId="3EF1A3A6" w14:textId="77777777" w:rsidR="00590D3B" w:rsidRPr="00202E91" w:rsidRDefault="00590D3B" w:rsidP="00B902ED">
            <w:pPr>
              <w:tabs>
                <w:tab w:val="left" w:pos="0"/>
              </w:tabs>
              <w:suppressAutoHyphens/>
              <w:spacing w:after="0" w:line="240" w:lineRule="auto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ремінь плечовий - 1 шт.;</w:t>
            </w:r>
          </w:p>
          <w:p w14:paraId="571FE1C8" w14:textId="77777777" w:rsidR="00590D3B" w:rsidRPr="00202E91" w:rsidRDefault="00590D3B" w:rsidP="00B902ED">
            <w:pPr>
              <w:tabs>
                <w:tab w:val="left" w:pos="0"/>
              </w:tabs>
              <w:suppressAutoHyphens/>
              <w:spacing w:after="0" w:line="240" w:lineRule="auto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Ліхтар повинен бути встановлений в тримачі зарядного пристрою від бортової мережі.</w:t>
            </w:r>
          </w:p>
          <w:p w14:paraId="7D25A49F" w14:textId="77777777" w:rsidR="00590D3B" w:rsidRPr="00202E91" w:rsidRDefault="00590D3B" w:rsidP="00B902ED">
            <w:pPr>
              <w:pStyle w:val="TableParagraph"/>
              <w:tabs>
                <w:tab w:val="left" w:pos="1171"/>
                <w:tab w:val="left" w:pos="1693"/>
                <w:tab w:val="left" w:pos="4766"/>
                <w:tab w:val="left" w:pos="5803"/>
              </w:tabs>
              <w:ind w:left="137" w:right="136"/>
              <w:jc w:val="both"/>
            </w:pPr>
            <w:r w:rsidRPr="00202E91">
              <w:t>Повинна бути з</w:t>
            </w:r>
            <w:proofErr w:type="spellStart"/>
            <w:r w:rsidRPr="00202E91">
              <w:rPr>
                <w:lang w:val="ru-RU"/>
              </w:rPr>
              <w:t>абезпечена</w:t>
            </w:r>
            <w:proofErr w:type="spellEnd"/>
            <w:r w:rsidRPr="00202E91">
              <w:rPr>
                <w:lang w:val="ru-RU"/>
              </w:rPr>
              <w:t xml:space="preserve"> зарядка </w:t>
            </w:r>
            <w:proofErr w:type="spellStart"/>
            <w:r w:rsidRPr="00202E91">
              <w:rPr>
                <w:lang w:val="ru-RU"/>
              </w:rPr>
              <w:t>акумуляторної</w:t>
            </w:r>
            <w:proofErr w:type="spellEnd"/>
            <w:r w:rsidRPr="00202E91">
              <w:rPr>
                <w:lang w:val="ru-RU"/>
              </w:rPr>
              <w:t xml:space="preserve"> батарей </w:t>
            </w:r>
            <w:proofErr w:type="spellStart"/>
            <w:r w:rsidRPr="00202E91">
              <w:rPr>
                <w:lang w:val="ru-RU"/>
              </w:rPr>
              <w:t>від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бортової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мережі</w:t>
            </w:r>
            <w:proofErr w:type="spellEnd"/>
            <w:r w:rsidRPr="00202E91">
              <w:rPr>
                <w:lang w:val="ru-RU"/>
              </w:rPr>
              <w:t xml:space="preserve"> МОГ без </w:t>
            </w:r>
            <w:proofErr w:type="spellStart"/>
            <w:r w:rsidRPr="00202E91">
              <w:rPr>
                <w:lang w:val="ru-RU"/>
              </w:rPr>
              <w:t>використання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зовнішнього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джерела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електричного</w:t>
            </w:r>
            <w:proofErr w:type="spellEnd"/>
            <w:r w:rsidRPr="00202E91">
              <w:rPr>
                <w:lang w:val="ru-RU"/>
              </w:rPr>
              <w:t xml:space="preserve"> струму.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6857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9FC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7FB2F0A8" w14:textId="77777777" w:rsidTr="00B902ED">
        <w:trPr>
          <w:trHeight w:val="69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CC70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b/>
                <w:lang w:bidi="hi-IN"/>
              </w:rPr>
            </w:pPr>
            <w:r w:rsidRPr="00202E91">
              <w:rPr>
                <w:rFonts w:ascii="Times New Roman" w:hAnsi="Times New Roman"/>
                <w:b/>
                <w:lang w:bidi="hi-IN"/>
              </w:rPr>
              <w:t>2.3. Ліхтар індивідуальний вибухозахисний Г-подібний з рухомою насадкою</w:t>
            </w:r>
          </w:p>
          <w:p w14:paraId="567AC545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Cs/>
                <w:lang w:bidi="hi-IN"/>
              </w:rPr>
              <w:t>Характеристики:</w:t>
            </w:r>
          </w:p>
          <w:p w14:paraId="3EEEC713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Cs/>
                <w:lang w:bidi="hi-IN"/>
              </w:rPr>
              <w:t>тип лампи - LED;</w:t>
            </w:r>
          </w:p>
          <w:p w14:paraId="69580A07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  <w:color w:val="00000A"/>
                <w:lang w:bidi="hi-IN"/>
              </w:rPr>
              <w:t xml:space="preserve">тип елементів живлення – </w:t>
            </w:r>
            <w:proofErr w:type="spellStart"/>
            <w:r w:rsidRPr="00202E91">
              <w:rPr>
                <w:rFonts w:ascii="Times New Roman" w:hAnsi="Times New Roman"/>
                <w:color w:val="00000A"/>
                <w:lang w:bidi="hi-IN"/>
              </w:rPr>
              <w:t>Lithium-Ion</w:t>
            </w:r>
            <w:proofErr w:type="spellEnd"/>
            <w:r w:rsidRPr="00202E91">
              <w:rPr>
                <w:rFonts w:ascii="Times New Roman" w:hAnsi="Times New Roman"/>
              </w:rPr>
              <w:t>;</w:t>
            </w:r>
          </w:p>
          <w:p w14:paraId="71859E7C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світловий потік, інтенсивний/ економний режим, не менше – 200 Люмен / 30Люмен;</w:t>
            </w:r>
          </w:p>
          <w:p w14:paraId="2E1DE320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час роботи, інтенсивний/економний режим, не менше - 6 годин / 50 годин;</w:t>
            </w:r>
          </w:p>
          <w:p w14:paraId="4B9F01A4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дальність освітлення, інтенсивний/ економний режим, не менше - 150 м / 50 м;</w:t>
            </w:r>
          </w:p>
          <w:p w14:paraId="2E0EC134" w14:textId="77777777" w:rsidR="00590D3B" w:rsidRPr="00202E91" w:rsidRDefault="00590D3B" w:rsidP="00B902ED">
            <w:pPr>
              <w:widowControl w:val="0"/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водонепроникність, не менше – IP67;</w:t>
            </w:r>
          </w:p>
          <w:p w14:paraId="0716AC74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Комплектація:</w:t>
            </w:r>
          </w:p>
          <w:p w14:paraId="0BE29956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ліхтар - 1 шт.; рухома насадка – 1 шт.;</w:t>
            </w:r>
          </w:p>
          <w:p w14:paraId="0F213EC1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тримач ліхтаря з зарядним пристроєм - 1 шт.;</w:t>
            </w:r>
          </w:p>
          <w:p w14:paraId="097122AC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Ліхтарі повинні бути встановлені в тримачах зарядних пристроїв від бортової мережі.</w:t>
            </w:r>
          </w:p>
          <w:p w14:paraId="544BC892" w14:textId="77777777" w:rsidR="00590D3B" w:rsidRPr="00202E91" w:rsidRDefault="00590D3B" w:rsidP="00B902ED">
            <w:pPr>
              <w:pStyle w:val="TableParagraph"/>
              <w:tabs>
                <w:tab w:val="left" w:pos="180"/>
              </w:tabs>
              <w:spacing w:line="120" w:lineRule="atLeast"/>
              <w:ind w:left="137" w:right="138"/>
              <w:jc w:val="both"/>
              <w:rPr>
                <w:lang w:val="ru-RU"/>
              </w:rPr>
            </w:pPr>
            <w:r w:rsidRPr="00202E91">
              <w:t>Повинна бути з</w:t>
            </w:r>
            <w:proofErr w:type="spellStart"/>
            <w:r w:rsidRPr="00202E91">
              <w:rPr>
                <w:lang w:val="ru-RU"/>
              </w:rPr>
              <w:t>абезпечена</w:t>
            </w:r>
            <w:proofErr w:type="spellEnd"/>
            <w:r w:rsidRPr="00202E91">
              <w:rPr>
                <w:lang w:val="ru-RU"/>
              </w:rPr>
              <w:t xml:space="preserve"> зарядка </w:t>
            </w:r>
            <w:proofErr w:type="spellStart"/>
            <w:r w:rsidRPr="00202E91">
              <w:rPr>
                <w:lang w:val="ru-RU"/>
              </w:rPr>
              <w:t>акумуляторних</w:t>
            </w:r>
            <w:proofErr w:type="spellEnd"/>
            <w:r w:rsidRPr="00202E91">
              <w:rPr>
                <w:lang w:val="ru-RU"/>
              </w:rPr>
              <w:t xml:space="preserve"> батарей </w:t>
            </w:r>
            <w:proofErr w:type="spellStart"/>
            <w:r w:rsidRPr="00202E91">
              <w:rPr>
                <w:lang w:val="ru-RU"/>
              </w:rPr>
              <w:t>від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бортової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мережі</w:t>
            </w:r>
            <w:proofErr w:type="spellEnd"/>
            <w:r w:rsidRPr="00202E91">
              <w:rPr>
                <w:lang w:val="ru-RU"/>
              </w:rPr>
              <w:t xml:space="preserve"> </w:t>
            </w:r>
            <w:r w:rsidRPr="00202E91">
              <w:rPr>
                <w:lang w:val="ru-RU" w:bidi="hi-IN"/>
              </w:rPr>
              <w:t xml:space="preserve">САРМ-Л без </w:t>
            </w:r>
            <w:proofErr w:type="spellStart"/>
            <w:r w:rsidRPr="00202E91">
              <w:rPr>
                <w:lang w:val="ru-RU" w:bidi="hi-IN"/>
              </w:rPr>
              <w:t>використання</w:t>
            </w:r>
            <w:proofErr w:type="spellEnd"/>
            <w:r w:rsidRPr="00202E91">
              <w:rPr>
                <w:lang w:val="ru-RU" w:bidi="hi-IN"/>
              </w:rPr>
              <w:t xml:space="preserve"> </w:t>
            </w:r>
            <w:proofErr w:type="spellStart"/>
            <w:r w:rsidRPr="00202E91">
              <w:rPr>
                <w:lang w:val="ru-RU" w:bidi="hi-IN"/>
              </w:rPr>
              <w:t>зовнішнього</w:t>
            </w:r>
            <w:proofErr w:type="spellEnd"/>
            <w:r w:rsidRPr="00202E91">
              <w:rPr>
                <w:lang w:val="ru-RU" w:bidi="hi-IN"/>
              </w:rPr>
              <w:t xml:space="preserve"> </w:t>
            </w:r>
            <w:proofErr w:type="spellStart"/>
            <w:r w:rsidRPr="00202E91">
              <w:rPr>
                <w:lang w:val="ru-RU" w:bidi="hi-IN"/>
              </w:rPr>
              <w:t>джерела</w:t>
            </w:r>
            <w:proofErr w:type="spellEnd"/>
            <w:r w:rsidRPr="00202E91">
              <w:rPr>
                <w:lang w:val="ru-RU" w:bidi="hi-IN"/>
              </w:rPr>
              <w:t xml:space="preserve"> </w:t>
            </w:r>
            <w:proofErr w:type="spellStart"/>
            <w:r w:rsidRPr="00202E91">
              <w:rPr>
                <w:lang w:val="ru-RU" w:bidi="hi-IN"/>
              </w:rPr>
              <w:t>електричного</w:t>
            </w:r>
            <w:proofErr w:type="spellEnd"/>
            <w:r w:rsidRPr="00202E91">
              <w:rPr>
                <w:lang w:val="ru-RU" w:bidi="hi-IN"/>
              </w:rPr>
              <w:t xml:space="preserve"> струму.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69B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B7A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3</w:t>
            </w:r>
          </w:p>
        </w:tc>
      </w:tr>
      <w:tr w:rsidR="00590D3B" w:rsidRPr="00202E91" w14:paraId="2DB4CF69" w14:textId="77777777" w:rsidTr="00B902ED">
        <w:trPr>
          <w:trHeight w:val="162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5465" w14:textId="77777777" w:rsidR="00590D3B" w:rsidRPr="00202E91" w:rsidRDefault="00590D3B" w:rsidP="00B902ED">
            <w:pPr>
              <w:suppressAutoHyphens/>
              <w:spacing w:line="120" w:lineRule="atLeast"/>
              <w:ind w:left="137" w:right="141"/>
              <w:rPr>
                <w:rFonts w:ascii="Times New Roman" w:hAnsi="Times New Roman"/>
                <w:b/>
                <w:bCs/>
                <w:lang w:bidi="hi-IN"/>
              </w:rPr>
            </w:pPr>
            <w:r w:rsidRPr="00202E91">
              <w:rPr>
                <w:rFonts w:ascii="Times New Roman" w:hAnsi="Times New Roman"/>
                <w:b/>
                <w:bCs/>
                <w:lang w:bidi="hi-IN"/>
              </w:rPr>
              <w:t xml:space="preserve">2.4. Бензоріз </w:t>
            </w:r>
          </w:p>
          <w:p w14:paraId="0FFD67CF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Характеристики:</w:t>
            </w:r>
          </w:p>
          <w:p w14:paraId="07841DC2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Потужність, кВт/</w:t>
            </w:r>
            <w:proofErr w:type="spellStart"/>
            <w:r w:rsidRPr="00202E91">
              <w:rPr>
                <w:rFonts w:ascii="Times New Roman" w:hAnsi="Times New Roman"/>
                <w:lang w:bidi="hi-IN"/>
              </w:rPr>
              <w:t>к.с</w:t>
            </w:r>
            <w:proofErr w:type="spellEnd"/>
            <w:r w:rsidRPr="00202E91">
              <w:rPr>
                <w:rFonts w:ascii="Times New Roman" w:hAnsi="Times New Roman"/>
                <w:lang w:bidi="hi-IN"/>
              </w:rPr>
              <w:t>. не менше. - 3,0/4,0</w:t>
            </w:r>
          </w:p>
          <w:p w14:paraId="72765FBC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Маса, не більше – 10,0 кг. (без диску і паливної суміші)</w:t>
            </w:r>
          </w:p>
          <w:p w14:paraId="42439B58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Діаметр відрізного круга - 350 мм.</w:t>
            </w:r>
          </w:p>
          <w:p w14:paraId="36AB561C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Глибина різання, не менше - 125 мм.</w:t>
            </w:r>
          </w:p>
          <w:p w14:paraId="66135386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Додаткова комплектація: - диск абразивний із синтетичної смоли 350мм. (для сталі, профілю та армованої сталі) – 1 шт.; Диск для бетону – 1;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3657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6858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56A71F89" w14:textId="77777777" w:rsidTr="00B902ED">
        <w:trPr>
          <w:trHeight w:val="29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C80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b/>
                <w:color w:val="000009"/>
                <w:spacing w:val="-10"/>
                <w:lang w:val="ru-RU"/>
              </w:rPr>
            </w:pPr>
            <w:r w:rsidRPr="00202E91">
              <w:rPr>
                <w:b/>
                <w:color w:val="000009"/>
                <w:spacing w:val="-10"/>
                <w:lang w:val="ru-RU"/>
              </w:rPr>
              <w:t xml:space="preserve">2.5. </w:t>
            </w:r>
            <w:proofErr w:type="spellStart"/>
            <w:r w:rsidRPr="00202E91">
              <w:rPr>
                <w:b/>
                <w:color w:val="000009"/>
                <w:spacing w:val="-10"/>
                <w:lang w:val="ru-RU"/>
              </w:rPr>
              <w:t>Складаний</w:t>
            </w:r>
            <w:proofErr w:type="spellEnd"/>
            <w:r w:rsidRPr="00202E91">
              <w:rPr>
                <w:b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color w:val="000009"/>
                <w:spacing w:val="-10"/>
                <w:lang w:val="ru-RU"/>
              </w:rPr>
              <w:t>огороджувальний</w:t>
            </w:r>
            <w:proofErr w:type="spellEnd"/>
            <w:r w:rsidRPr="00202E91">
              <w:rPr>
                <w:b/>
                <w:color w:val="000009"/>
                <w:spacing w:val="-10"/>
                <w:lang w:val="ru-RU"/>
              </w:rPr>
              <w:t xml:space="preserve"> конус </w:t>
            </w:r>
            <w:proofErr w:type="spellStart"/>
            <w:r w:rsidRPr="00202E91">
              <w:rPr>
                <w:b/>
                <w:color w:val="000009"/>
                <w:spacing w:val="-10"/>
                <w:lang w:val="ru-RU"/>
              </w:rPr>
              <w:t>із</w:t>
            </w:r>
            <w:proofErr w:type="spellEnd"/>
            <w:r w:rsidRPr="00202E91">
              <w:rPr>
                <w:b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color w:val="000009"/>
                <w:spacing w:val="-10"/>
                <w:lang w:val="ru-RU"/>
              </w:rPr>
              <w:t>сигнальним</w:t>
            </w:r>
            <w:proofErr w:type="spellEnd"/>
            <w:r w:rsidRPr="00202E91">
              <w:rPr>
                <w:b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color w:val="000009"/>
                <w:spacing w:val="-10"/>
                <w:lang w:val="ru-RU"/>
              </w:rPr>
              <w:t>ліхтарем</w:t>
            </w:r>
            <w:proofErr w:type="spellEnd"/>
          </w:p>
          <w:p w14:paraId="0356DEE7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1"/>
              <w:jc w:val="both"/>
              <w:rPr>
                <w:bCs/>
                <w:color w:val="000009"/>
                <w:spacing w:val="-10"/>
                <w:lang w:val="ru-RU"/>
              </w:rPr>
            </w:pP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Колір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конуса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помаранчевий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з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двома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смугами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з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світло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відбивним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покриттям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.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Білі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смуги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з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світло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відбивним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покриттям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. </w:t>
            </w:r>
          </w:p>
          <w:p w14:paraId="36B20628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bCs/>
                <w:color w:val="000009"/>
                <w:spacing w:val="-10"/>
              </w:rPr>
            </w:pPr>
            <w:r w:rsidRPr="00202E91">
              <w:rPr>
                <w:bCs/>
                <w:color w:val="000009"/>
                <w:spacing w:val="-10"/>
                <w:lang w:val="ru-RU"/>
              </w:rPr>
              <w:t xml:space="preserve">У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верхній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частині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конуса повинен бути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розміщений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отвір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</w:t>
            </w:r>
            <w:proofErr w:type="gramStart"/>
            <w:r w:rsidRPr="00202E91">
              <w:rPr>
                <w:bCs/>
                <w:color w:val="000009"/>
                <w:spacing w:val="-10"/>
                <w:lang w:val="ru-RU"/>
              </w:rPr>
              <w:t>для монтажу</w:t>
            </w:r>
            <w:proofErr w:type="gramEnd"/>
            <w:r w:rsidRPr="00202E91">
              <w:rPr>
                <w:bCs/>
                <w:color w:val="000009"/>
                <w:spacing w:val="-10"/>
                <w:lang w:val="ru-RU"/>
              </w:rPr>
              <w:t xml:space="preserve"> сигнального </w:t>
            </w:r>
            <w:proofErr w:type="spellStart"/>
            <w:r w:rsidRPr="00202E91">
              <w:rPr>
                <w:bCs/>
                <w:color w:val="000009"/>
                <w:spacing w:val="-10"/>
                <w:lang w:val="ru-RU"/>
              </w:rPr>
              <w:t>ліхтаря</w:t>
            </w:r>
            <w:proofErr w:type="spellEnd"/>
            <w:r w:rsidRPr="00202E91">
              <w:rPr>
                <w:bCs/>
                <w:color w:val="000009"/>
                <w:spacing w:val="-10"/>
                <w:lang w:val="ru-RU"/>
              </w:rPr>
              <w:t>.</w:t>
            </w:r>
          </w:p>
          <w:p w14:paraId="66A2F5E2" w14:textId="77777777" w:rsidR="00590D3B" w:rsidRPr="00202E91" w:rsidRDefault="00590D3B" w:rsidP="00B902ED">
            <w:pPr>
              <w:spacing w:after="0" w:line="120" w:lineRule="atLeast"/>
              <w:ind w:left="142"/>
              <w:rPr>
                <w:rFonts w:ascii="Times New Roman" w:eastAsia="Times New Roman" w:hAnsi="Times New Roman"/>
                <w:color w:val="00000A"/>
                <w:lang w:eastAsia="zh-CN" w:bidi="hi-IN"/>
              </w:rPr>
            </w:pPr>
            <w:r w:rsidRPr="00202E91">
              <w:rPr>
                <w:rFonts w:ascii="Times New Roman" w:eastAsia="Times New Roman" w:hAnsi="Times New Roman"/>
                <w:color w:val="00000A"/>
                <w:lang w:eastAsia="zh-CN" w:bidi="hi-IN"/>
              </w:rPr>
              <w:t>Комплект поставки:</w:t>
            </w:r>
          </w:p>
          <w:p w14:paraId="14BFD8A3" w14:textId="77777777" w:rsidR="00590D3B" w:rsidRPr="00202E91" w:rsidRDefault="00590D3B" w:rsidP="00B902ED">
            <w:pPr>
              <w:spacing w:after="0" w:line="120" w:lineRule="atLeast"/>
              <w:ind w:left="142"/>
              <w:rPr>
                <w:rFonts w:ascii="Times New Roman" w:eastAsia="Times New Roman" w:hAnsi="Times New Roman"/>
                <w:color w:val="00000A"/>
                <w:lang w:eastAsia="zh-CN" w:bidi="hi-IN"/>
              </w:rPr>
            </w:pPr>
            <w:r w:rsidRPr="00202E91">
              <w:rPr>
                <w:rFonts w:ascii="Times New Roman" w:eastAsia="Times New Roman" w:hAnsi="Times New Roman"/>
                <w:color w:val="00000A"/>
                <w:lang w:eastAsia="zh-CN" w:bidi="hi-IN"/>
              </w:rPr>
              <w:t>- Складаний огороджувальний конус – 1 шт.</w:t>
            </w:r>
          </w:p>
          <w:p w14:paraId="1EE6B085" w14:textId="77777777" w:rsidR="00590D3B" w:rsidRPr="00202E91" w:rsidRDefault="00590D3B" w:rsidP="00B902ED">
            <w:pPr>
              <w:pStyle w:val="TableParagraph"/>
              <w:spacing w:line="120" w:lineRule="atLeast"/>
              <w:ind w:left="142" w:right="136"/>
              <w:jc w:val="both"/>
              <w:rPr>
                <w:b/>
              </w:rPr>
            </w:pPr>
            <w:r w:rsidRPr="00202E91">
              <w:rPr>
                <w:color w:val="00000A"/>
                <w:lang w:val="ru-RU" w:eastAsia="zh-CN" w:bidi="hi-IN"/>
              </w:rPr>
              <w:t xml:space="preserve">- </w:t>
            </w:r>
            <w:proofErr w:type="spellStart"/>
            <w:r w:rsidRPr="00202E91">
              <w:rPr>
                <w:color w:val="00000A"/>
                <w:lang w:val="ru-RU" w:eastAsia="zh-CN" w:bidi="hi-IN"/>
              </w:rPr>
              <w:t>сигнальний</w:t>
            </w:r>
            <w:proofErr w:type="spellEnd"/>
            <w:r w:rsidRPr="00202E91">
              <w:rPr>
                <w:color w:val="00000A"/>
                <w:lang w:val="ru-RU" w:eastAsia="zh-CN" w:bidi="hi-IN"/>
              </w:rPr>
              <w:t xml:space="preserve"> </w:t>
            </w:r>
            <w:proofErr w:type="spellStart"/>
            <w:r w:rsidRPr="00202E91">
              <w:rPr>
                <w:color w:val="00000A"/>
                <w:lang w:val="ru-RU" w:eastAsia="zh-CN" w:bidi="hi-IN"/>
              </w:rPr>
              <w:t>ліхтар</w:t>
            </w:r>
            <w:proofErr w:type="spellEnd"/>
            <w:r w:rsidRPr="00202E91">
              <w:rPr>
                <w:color w:val="00000A"/>
                <w:lang w:val="ru-RU" w:eastAsia="zh-CN" w:bidi="hi-IN"/>
              </w:rPr>
              <w:t xml:space="preserve"> – 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A6D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A614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6</w:t>
            </w:r>
          </w:p>
        </w:tc>
      </w:tr>
      <w:tr w:rsidR="00590D3B" w:rsidRPr="00202E91" w14:paraId="6BA4AC27" w14:textId="77777777" w:rsidTr="00B902ED">
        <w:trPr>
          <w:trHeight w:val="177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B58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41"/>
              <w:jc w:val="both"/>
              <w:rPr>
                <w:b/>
                <w:spacing w:val="-15"/>
                <w:lang w:val="ru-RU"/>
              </w:rPr>
            </w:pPr>
            <w:r w:rsidRPr="00202E91">
              <w:rPr>
                <w:b/>
                <w:lang w:val="ru-RU"/>
              </w:rPr>
              <w:lastRenderedPageBreak/>
              <w:t>2.6.</w:t>
            </w:r>
            <w:r w:rsidRPr="00202E91">
              <w:rPr>
                <w:b/>
                <w:spacing w:val="-15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spacing w:val="-15"/>
                <w:lang w:val="ru-RU"/>
              </w:rPr>
              <w:t>Ранцевий</w:t>
            </w:r>
            <w:proofErr w:type="spellEnd"/>
            <w:r w:rsidRPr="00202E91">
              <w:rPr>
                <w:b/>
                <w:spacing w:val="-15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spacing w:val="-15"/>
                <w:lang w:val="ru-RU"/>
              </w:rPr>
              <w:t>вогнегасник</w:t>
            </w:r>
            <w:proofErr w:type="spellEnd"/>
          </w:p>
          <w:p w14:paraId="794E691D" w14:textId="77777777" w:rsidR="00590D3B" w:rsidRPr="00202E91" w:rsidRDefault="00590D3B" w:rsidP="00590D3B">
            <w:pPr>
              <w:pStyle w:val="TableParagraph"/>
              <w:numPr>
                <w:ilvl w:val="0"/>
                <w:numId w:val="3"/>
              </w:numPr>
              <w:suppressAutoHyphens w:val="0"/>
              <w:spacing w:line="120" w:lineRule="atLeast"/>
              <w:ind w:right="141"/>
              <w:jc w:val="both"/>
              <w:rPr>
                <w:bCs/>
                <w:lang w:val="ru-RU"/>
              </w:rPr>
            </w:pPr>
            <w:proofErr w:type="spellStart"/>
            <w:r w:rsidRPr="00202E91">
              <w:rPr>
                <w:bCs/>
                <w:lang w:val="ru-RU"/>
              </w:rPr>
              <w:t>Розрахункова</w:t>
            </w:r>
            <w:proofErr w:type="spellEnd"/>
            <w:r w:rsidRPr="00202E91">
              <w:rPr>
                <w:bCs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lang w:val="ru-RU"/>
              </w:rPr>
              <w:t>продуктивність</w:t>
            </w:r>
            <w:proofErr w:type="spellEnd"/>
            <w:r w:rsidRPr="00202E91">
              <w:rPr>
                <w:bCs/>
                <w:lang w:val="ru-RU"/>
              </w:rPr>
              <w:t xml:space="preserve">, л/м, не </w:t>
            </w:r>
            <w:proofErr w:type="spellStart"/>
            <w:r w:rsidRPr="00202E91">
              <w:rPr>
                <w:bCs/>
                <w:lang w:val="ru-RU"/>
              </w:rPr>
              <w:t>менше</w:t>
            </w:r>
            <w:proofErr w:type="spellEnd"/>
            <w:r w:rsidRPr="00202E91">
              <w:rPr>
                <w:bCs/>
                <w:lang w:val="ru-RU"/>
              </w:rPr>
              <w:t xml:space="preserve"> –  2,5 л / м</w:t>
            </w:r>
          </w:p>
          <w:p w14:paraId="502372A6" w14:textId="77777777" w:rsidR="00590D3B" w:rsidRPr="00202E91" w:rsidRDefault="00590D3B" w:rsidP="00590D3B">
            <w:pPr>
              <w:pStyle w:val="TableParagraph"/>
              <w:numPr>
                <w:ilvl w:val="0"/>
                <w:numId w:val="3"/>
              </w:numPr>
              <w:suppressAutoHyphens w:val="0"/>
              <w:spacing w:line="120" w:lineRule="atLeast"/>
              <w:ind w:right="141"/>
              <w:jc w:val="both"/>
              <w:rPr>
                <w:bCs/>
                <w:lang w:val="ru-RU"/>
              </w:rPr>
            </w:pPr>
            <w:proofErr w:type="spellStart"/>
            <w:r w:rsidRPr="00202E91">
              <w:rPr>
                <w:bCs/>
                <w:lang w:val="ru-RU"/>
              </w:rPr>
              <w:t>Довжина</w:t>
            </w:r>
            <w:proofErr w:type="spellEnd"/>
            <w:r w:rsidRPr="00202E91">
              <w:rPr>
                <w:bCs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lang w:val="ru-RU"/>
              </w:rPr>
              <w:t>струменя</w:t>
            </w:r>
            <w:proofErr w:type="spellEnd"/>
            <w:r w:rsidRPr="00202E91">
              <w:rPr>
                <w:bCs/>
              </w:rPr>
              <w:t>, не менше, м.</w:t>
            </w:r>
            <w:r w:rsidRPr="00202E91">
              <w:rPr>
                <w:bCs/>
                <w:lang w:val="ru-RU"/>
              </w:rPr>
              <w:t xml:space="preserve"> 12</w:t>
            </w:r>
          </w:p>
          <w:p w14:paraId="7AF2208B" w14:textId="77777777" w:rsidR="00590D3B" w:rsidRPr="00202E91" w:rsidRDefault="00590D3B" w:rsidP="00590D3B">
            <w:pPr>
              <w:pStyle w:val="TableParagraph"/>
              <w:numPr>
                <w:ilvl w:val="0"/>
                <w:numId w:val="3"/>
              </w:numPr>
              <w:suppressAutoHyphens w:val="0"/>
              <w:spacing w:line="120" w:lineRule="atLeast"/>
              <w:ind w:right="141"/>
              <w:jc w:val="both"/>
              <w:rPr>
                <w:bCs/>
                <w:lang w:val="ru-RU"/>
              </w:rPr>
            </w:pPr>
            <w:proofErr w:type="spellStart"/>
            <w:r w:rsidRPr="00202E91">
              <w:rPr>
                <w:bCs/>
                <w:lang w:val="ru-RU"/>
              </w:rPr>
              <w:t>Об'єм</w:t>
            </w:r>
            <w:proofErr w:type="spellEnd"/>
            <w:r w:rsidRPr="00202E91">
              <w:rPr>
                <w:bCs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lang w:val="ru-RU"/>
              </w:rPr>
              <w:t>ємності</w:t>
            </w:r>
            <w:proofErr w:type="spellEnd"/>
            <w:r w:rsidRPr="00202E91">
              <w:rPr>
                <w:bCs/>
              </w:rPr>
              <w:t xml:space="preserve">, не менше, л. – </w:t>
            </w:r>
            <w:r w:rsidRPr="00202E91">
              <w:rPr>
                <w:bCs/>
                <w:lang w:val="ru-RU"/>
              </w:rPr>
              <w:t xml:space="preserve"> 22</w:t>
            </w:r>
          </w:p>
          <w:p w14:paraId="35D77752" w14:textId="77777777" w:rsidR="00590D3B" w:rsidRPr="00202E91" w:rsidRDefault="00590D3B" w:rsidP="00590D3B">
            <w:pPr>
              <w:pStyle w:val="TableParagraph"/>
              <w:numPr>
                <w:ilvl w:val="0"/>
                <w:numId w:val="3"/>
              </w:numPr>
              <w:suppressAutoHyphens w:val="0"/>
              <w:spacing w:line="120" w:lineRule="atLeast"/>
              <w:ind w:right="141"/>
              <w:jc w:val="both"/>
              <w:rPr>
                <w:bCs/>
                <w:lang w:val="ru-RU"/>
              </w:rPr>
            </w:pPr>
            <w:proofErr w:type="spellStart"/>
            <w:r w:rsidRPr="00202E91">
              <w:rPr>
                <w:bCs/>
                <w:lang w:val="ru-RU"/>
              </w:rPr>
              <w:t>Чохол</w:t>
            </w:r>
            <w:proofErr w:type="spellEnd"/>
            <w:r w:rsidRPr="00202E91">
              <w:rPr>
                <w:bCs/>
                <w:lang w:val="ru-RU"/>
              </w:rPr>
              <w:t xml:space="preserve"> для </w:t>
            </w:r>
            <w:proofErr w:type="spellStart"/>
            <w:r w:rsidRPr="00202E91">
              <w:rPr>
                <w:bCs/>
                <w:lang w:val="ru-RU"/>
              </w:rPr>
              <w:t>ємності</w:t>
            </w:r>
            <w:proofErr w:type="spellEnd"/>
            <w:r w:rsidRPr="00202E91">
              <w:rPr>
                <w:bCs/>
              </w:rPr>
              <w:t xml:space="preserve"> не гірше </w:t>
            </w:r>
            <w:proofErr w:type="spellStart"/>
            <w:r w:rsidRPr="00202E91">
              <w:rPr>
                <w:bCs/>
              </w:rPr>
              <w:t>Cordura</w:t>
            </w:r>
            <w:proofErr w:type="spellEnd"/>
            <w:r w:rsidRPr="00202E91">
              <w:rPr>
                <w:bCs/>
                <w:lang w:val="ru-RU"/>
              </w:rPr>
              <w:t xml:space="preserve"> 1000</w:t>
            </w:r>
          </w:p>
          <w:p w14:paraId="26096453" w14:textId="77777777" w:rsidR="00590D3B" w:rsidRPr="00202E91" w:rsidRDefault="00590D3B" w:rsidP="00590D3B">
            <w:pPr>
              <w:pStyle w:val="TableParagraph"/>
              <w:numPr>
                <w:ilvl w:val="0"/>
                <w:numId w:val="3"/>
              </w:numPr>
              <w:suppressAutoHyphens w:val="0"/>
              <w:spacing w:line="120" w:lineRule="atLeast"/>
              <w:ind w:right="141"/>
              <w:jc w:val="both"/>
              <w:rPr>
                <w:bCs/>
                <w:lang w:val="ru-RU"/>
              </w:rPr>
            </w:pPr>
            <w:proofErr w:type="spellStart"/>
            <w:r w:rsidRPr="00202E91">
              <w:rPr>
                <w:bCs/>
                <w:lang w:val="ru-RU"/>
              </w:rPr>
              <w:t>Гідропульт</w:t>
            </w:r>
            <w:proofErr w:type="spellEnd"/>
            <w:r w:rsidRPr="00202E91">
              <w:rPr>
                <w:bCs/>
                <w:lang w:val="ru-RU"/>
              </w:rPr>
              <w:t xml:space="preserve"> – сплав </w:t>
            </w:r>
            <w:proofErr w:type="spellStart"/>
            <w:r w:rsidRPr="00202E91">
              <w:rPr>
                <w:bCs/>
                <w:lang w:val="ru-RU"/>
              </w:rPr>
              <w:t>кольорових</w:t>
            </w:r>
            <w:proofErr w:type="spellEnd"/>
            <w:r w:rsidRPr="00202E91">
              <w:rPr>
                <w:bCs/>
                <w:lang w:val="ru-RU"/>
              </w:rPr>
              <w:t xml:space="preserve"> з </w:t>
            </w:r>
            <w:proofErr w:type="spellStart"/>
            <w:r w:rsidRPr="00202E91">
              <w:rPr>
                <w:bCs/>
                <w:lang w:val="ru-RU"/>
              </w:rPr>
              <w:t>анодуванням</w:t>
            </w:r>
            <w:proofErr w:type="spellEnd"/>
            <w:r w:rsidRPr="00202E91">
              <w:rPr>
                <w:bCs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lang w:val="ru-RU"/>
              </w:rPr>
              <w:t>металів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8E55" w14:textId="77777777" w:rsidR="00590D3B" w:rsidRPr="00202E91" w:rsidRDefault="00590D3B" w:rsidP="00B902ED">
            <w:pPr>
              <w:pStyle w:val="TableParagraph"/>
              <w:tabs>
                <w:tab w:val="left" w:pos="845"/>
              </w:tabs>
              <w:spacing w:line="120" w:lineRule="atLeast"/>
              <w:jc w:val="center"/>
              <w:rPr>
                <w:b/>
              </w:rPr>
            </w:pPr>
            <w:r w:rsidRPr="00202E91">
              <w:rPr>
                <w:b/>
                <w:spacing w:val="-2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25F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spacing w:val="-10"/>
              </w:rPr>
              <w:t>3</w:t>
            </w:r>
          </w:p>
        </w:tc>
      </w:tr>
      <w:tr w:rsidR="00590D3B" w:rsidRPr="00202E91" w14:paraId="209A43D7" w14:textId="77777777" w:rsidTr="00B902ED">
        <w:trPr>
          <w:trHeight w:val="20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472F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8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t xml:space="preserve">2.7.  </w:t>
            </w:r>
            <w:proofErr w:type="spellStart"/>
            <w:r w:rsidRPr="00202E91">
              <w:rPr>
                <w:rFonts w:ascii="Times New Roman" w:hAnsi="Times New Roman"/>
                <w:b/>
                <w:bCs/>
              </w:rPr>
              <w:t>Кутошліфувальна</w:t>
            </w:r>
            <w:proofErr w:type="spellEnd"/>
            <w:r w:rsidRPr="00202E91">
              <w:rPr>
                <w:rFonts w:ascii="Times New Roman" w:hAnsi="Times New Roman"/>
                <w:b/>
                <w:bCs/>
              </w:rPr>
              <w:t xml:space="preserve"> машинка</w:t>
            </w:r>
          </w:p>
          <w:p w14:paraId="2650A906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Діаметр диска – 125 мм.</w:t>
            </w:r>
          </w:p>
          <w:p w14:paraId="7F71019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lang w:val="ru-RU"/>
              </w:rPr>
            </w:pPr>
            <w:proofErr w:type="spellStart"/>
            <w:r w:rsidRPr="00202E91">
              <w:rPr>
                <w:lang w:val="ru-RU"/>
              </w:rPr>
              <w:t>Кількість</w:t>
            </w:r>
            <w:proofErr w:type="spellEnd"/>
            <w:r w:rsidRPr="00202E91">
              <w:rPr>
                <w:spacing w:val="-14"/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обертів</w:t>
            </w:r>
            <w:proofErr w:type="spellEnd"/>
            <w:r w:rsidRPr="00202E91">
              <w:rPr>
                <w:spacing w:val="-8"/>
                <w:lang w:val="ru-RU"/>
              </w:rPr>
              <w:t xml:space="preserve"> </w:t>
            </w:r>
            <w:r w:rsidRPr="00202E91">
              <w:rPr>
                <w:lang w:val="ru-RU"/>
              </w:rPr>
              <w:t>холостого</w:t>
            </w:r>
            <w:r w:rsidRPr="00202E91">
              <w:rPr>
                <w:spacing w:val="-13"/>
                <w:lang w:val="ru-RU"/>
              </w:rPr>
              <w:t xml:space="preserve"> </w:t>
            </w:r>
            <w:r w:rsidRPr="00202E91">
              <w:rPr>
                <w:lang w:val="ru-RU"/>
              </w:rPr>
              <w:t>ходу,</w:t>
            </w:r>
            <w:r w:rsidRPr="00202E91">
              <w:rPr>
                <w:spacing w:val="-11"/>
                <w:lang w:val="ru-RU"/>
              </w:rPr>
              <w:t xml:space="preserve"> </w:t>
            </w:r>
            <w:r w:rsidRPr="00202E91">
              <w:rPr>
                <w:lang w:val="ru-RU"/>
              </w:rPr>
              <w:t>об/</w:t>
            </w:r>
            <w:proofErr w:type="spellStart"/>
            <w:r w:rsidRPr="00202E91">
              <w:rPr>
                <w:lang w:val="ru-RU"/>
              </w:rPr>
              <w:t>хв</w:t>
            </w:r>
            <w:proofErr w:type="spellEnd"/>
            <w:r w:rsidRPr="00202E91">
              <w:rPr>
                <w:lang w:val="ru-RU"/>
              </w:rPr>
              <w:t xml:space="preserve">, не </w:t>
            </w:r>
            <w:proofErr w:type="spellStart"/>
            <w:r w:rsidRPr="00202E91">
              <w:rPr>
                <w:lang w:val="ru-RU"/>
              </w:rPr>
              <w:t>менше</w:t>
            </w:r>
            <w:proofErr w:type="spellEnd"/>
            <w:r w:rsidRPr="00202E91">
              <w:rPr>
                <w:spacing w:val="-8"/>
                <w:lang w:val="ru-RU"/>
              </w:rPr>
              <w:t xml:space="preserve"> </w:t>
            </w:r>
            <w:r w:rsidRPr="00202E91">
              <w:rPr>
                <w:lang w:val="ru-RU"/>
              </w:rPr>
              <w:t>–</w:t>
            </w:r>
            <w:r w:rsidRPr="00202E91">
              <w:rPr>
                <w:spacing w:val="-13"/>
                <w:lang w:val="ru-RU"/>
              </w:rPr>
              <w:t xml:space="preserve"> </w:t>
            </w:r>
            <w:r w:rsidRPr="00202E91">
              <w:rPr>
                <w:lang w:val="ru-RU"/>
              </w:rPr>
              <w:t xml:space="preserve">9000 </w:t>
            </w:r>
          </w:p>
          <w:p w14:paraId="2D565FA9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Зарядний пристрій 220 В (на 1 акумулятор) - 1 шт.; </w:t>
            </w:r>
          </w:p>
          <w:p w14:paraId="65A0A897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Акумулятор, не менше – 2 шт.;</w:t>
            </w:r>
          </w:p>
          <w:p w14:paraId="5F708CA9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Кількість дисків, не менше – 5 шт. (3 шт. – абразивні для металу, 1 шт. – для різання по бетону).</w:t>
            </w:r>
          </w:p>
          <w:p w14:paraId="7BD10722" w14:textId="77777777" w:rsidR="00590D3B" w:rsidRPr="00202E91" w:rsidRDefault="00590D3B" w:rsidP="00B902ED">
            <w:pPr>
              <w:pStyle w:val="TableParagraph"/>
              <w:tabs>
                <w:tab w:val="left" w:pos="1171"/>
                <w:tab w:val="left" w:pos="1693"/>
                <w:tab w:val="left" w:pos="4766"/>
                <w:tab w:val="left" w:pos="5803"/>
              </w:tabs>
              <w:spacing w:line="120" w:lineRule="atLeast"/>
              <w:ind w:left="137" w:right="136"/>
              <w:jc w:val="both"/>
              <w:rPr>
                <w:lang w:val="ru-RU"/>
              </w:rPr>
            </w:pPr>
            <w:r w:rsidRPr="00202E91">
              <w:rPr>
                <w:lang w:val="ru-RU"/>
              </w:rPr>
              <w:t xml:space="preserve">Повинна бути </w:t>
            </w:r>
            <w:proofErr w:type="spellStart"/>
            <w:r w:rsidRPr="00202E91">
              <w:rPr>
                <w:lang w:val="ru-RU"/>
              </w:rPr>
              <w:t>забезпечена</w:t>
            </w:r>
            <w:proofErr w:type="spellEnd"/>
            <w:r w:rsidRPr="00202E91">
              <w:rPr>
                <w:lang w:val="ru-RU"/>
              </w:rPr>
              <w:t xml:space="preserve"> зарядка 1акумуляторної </w:t>
            </w:r>
            <w:proofErr w:type="spellStart"/>
            <w:r w:rsidRPr="00202E91">
              <w:rPr>
                <w:lang w:val="ru-RU"/>
              </w:rPr>
              <w:t>батареї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від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бортової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мережі</w:t>
            </w:r>
            <w:proofErr w:type="spellEnd"/>
            <w:r w:rsidRPr="00202E91">
              <w:rPr>
                <w:lang w:val="ru-RU"/>
              </w:rPr>
              <w:t xml:space="preserve"> МОГ без </w:t>
            </w:r>
            <w:proofErr w:type="spellStart"/>
            <w:r w:rsidRPr="00202E91">
              <w:rPr>
                <w:lang w:val="ru-RU"/>
              </w:rPr>
              <w:t>використання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зовнішнього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джерела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електричного</w:t>
            </w:r>
            <w:proofErr w:type="spellEnd"/>
            <w:r w:rsidRPr="00202E91">
              <w:rPr>
                <w:lang w:val="ru-RU"/>
              </w:rPr>
              <w:t xml:space="preserve"> струму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9818" w14:textId="77777777" w:rsidR="00590D3B" w:rsidRPr="00202E91" w:rsidRDefault="00590D3B" w:rsidP="00B902ED">
            <w:pPr>
              <w:pStyle w:val="TableParagraph"/>
              <w:spacing w:line="120" w:lineRule="atLeast"/>
              <w:ind w:right="12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комплект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843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6FCAF957" w14:textId="77777777" w:rsidTr="00B902ED">
        <w:trPr>
          <w:trHeight w:val="82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422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1"/>
              <w:jc w:val="both"/>
              <w:rPr>
                <w:b/>
              </w:rPr>
            </w:pPr>
            <w:r w:rsidRPr="00202E91">
              <w:rPr>
                <w:b/>
                <w:color w:val="000009"/>
                <w:lang w:val="ru-RU"/>
              </w:rPr>
              <w:t>2.8.</w:t>
            </w:r>
            <w:r w:rsidRPr="00202E91">
              <w:rPr>
                <w:b/>
                <w:color w:val="000009"/>
                <w:spacing w:val="-5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color w:val="000009"/>
                <w:lang w:val="ru-RU"/>
              </w:rPr>
              <w:t>Вогнегасник</w:t>
            </w:r>
            <w:proofErr w:type="spellEnd"/>
            <w:r w:rsidRPr="00202E91">
              <w:rPr>
                <w:b/>
                <w:color w:val="000009"/>
                <w:spacing w:val="-5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color w:val="000009"/>
                <w:lang w:val="ru-RU"/>
              </w:rPr>
              <w:t>порошковий</w:t>
            </w:r>
            <w:proofErr w:type="spellEnd"/>
            <w:r w:rsidRPr="00202E91">
              <w:rPr>
                <w:b/>
                <w:color w:val="000009"/>
              </w:rPr>
              <w:t xml:space="preserve"> типу </w:t>
            </w:r>
            <w:r w:rsidRPr="00202E91">
              <w:rPr>
                <w:b/>
                <w:color w:val="000009"/>
                <w:lang w:val="ru-RU"/>
              </w:rPr>
              <w:t>ВП-5(з)</w:t>
            </w:r>
            <w:r w:rsidRPr="00202E91">
              <w:rPr>
                <w:bCs/>
                <w:color w:val="000009"/>
                <w:lang w:val="ru-RU"/>
              </w:rPr>
              <w:t>,</w:t>
            </w:r>
            <w:r w:rsidRPr="00202E91">
              <w:rPr>
                <w:b/>
                <w:color w:val="000009"/>
                <w:lang w:val="ru-RU"/>
              </w:rPr>
              <w:t xml:space="preserve"> </w:t>
            </w:r>
            <w:r w:rsidRPr="00202E91">
              <w:rPr>
                <w:bCs/>
                <w:color w:val="000009"/>
              </w:rPr>
              <w:t>".</w:t>
            </w:r>
          </w:p>
          <w:p w14:paraId="1EDAE094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41"/>
              <w:jc w:val="both"/>
              <w:rPr>
                <w:color w:val="000009"/>
              </w:rPr>
            </w:pPr>
            <w:r w:rsidRPr="00202E91">
              <w:rPr>
                <w:color w:val="000009"/>
                <w:lang w:val="ru-RU"/>
              </w:rPr>
              <w:t>(ДСТУ</w:t>
            </w:r>
            <w:r w:rsidRPr="00202E91">
              <w:rPr>
                <w:color w:val="000009"/>
                <w:spacing w:val="-8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3675-98</w:t>
            </w:r>
            <w:r w:rsidRPr="00202E91">
              <w:rPr>
                <w:color w:val="000009"/>
                <w:spacing w:val="-6"/>
                <w:lang w:val="ru-RU"/>
              </w:rPr>
              <w:t xml:space="preserve"> </w:t>
            </w:r>
            <w:r w:rsidRPr="00202E91">
              <w:rPr>
                <w:color w:val="000009"/>
                <w:lang w:val="ru-RU"/>
              </w:rPr>
              <w:t>«</w:t>
            </w:r>
            <w:proofErr w:type="spellStart"/>
            <w:r w:rsidRPr="00202E91">
              <w:rPr>
                <w:color w:val="000009"/>
                <w:lang w:val="ru-RU"/>
              </w:rPr>
              <w:t>Пожежна</w:t>
            </w:r>
            <w:proofErr w:type="spellEnd"/>
            <w:r w:rsidRPr="00202E91">
              <w:rPr>
                <w:color w:val="000009"/>
                <w:spacing w:val="-7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техніка</w:t>
            </w:r>
            <w:proofErr w:type="spellEnd"/>
            <w:r w:rsidRPr="00202E91">
              <w:rPr>
                <w:color w:val="000009"/>
                <w:lang w:val="ru-RU"/>
              </w:rPr>
              <w:t>.</w:t>
            </w:r>
            <w:r w:rsidRPr="00202E91">
              <w:rPr>
                <w:color w:val="000009"/>
                <w:spacing w:val="-4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Вогнегасники</w:t>
            </w:r>
            <w:proofErr w:type="spellEnd"/>
            <w:r w:rsidRPr="00202E91">
              <w:rPr>
                <w:color w:val="000009"/>
                <w:spacing w:val="-5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переносні</w:t>
            </w:r>
            <w:proofErr w:type="spellEnd"/>
            <w:r w:rsidRPr="00202E91">
              <w:rPr>
                <w:color w:val="000009"/>
                <w:lang w:val="ru-RU"/>
              </w:rPr>
              <w:t>.</w:t>
            </w:r>
            <w:r w:rsidRPr="00202E91">
              <w:rPr>
                <w:color w:val="000009"/>
                <w:spacing w:val="-4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Загальні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технічні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вимоги</w:t>
            </w:r>
            <w:proofErr w:type="spellEnd"/>
            <w:r w:rsidRPr="00202E91">
              <w:rPr>
                <w:color w:val="000009"/>
                <w:lang w:val="ru-RU"/>
              </w:rPr>
              <w:t xml:space="preserve"> і </w:t>
            </w:r>
            <w:proofErr w:type="spellStart"/>
            <w:r w:rsidRPr="00202E91">
              <w:rPr>
                <w:color w:val="000009"/>
                <w:lang w:val="ru-RU"/>
              </w:rPr>
              <w:t>методи</w:t>
            </w:r>
            <w:proofErr w:type="spellEnd"/>
            <w:r w:rsidRPr="00202E91">
              <w:rPr>
                <w:color w:val="000009"/>
                <w:lang w:val="ru-RU"/>
              </w:rPr>
              <w:t xml:space="preserve"> </w:t>
            </w:r>
            <w:proofErr w:type="spellStart"/>
            <w:r w:rsidRPr="00202E91">
              <w:rPr>
                <w:color w:val="000009"/>
                <w:lang w:val="ru-RU"/>
              </w:rPr>
              <w:t>випробування</w:t>
            </w:r>
            <w:proofErr w:type="spellEnd"/>
            <w:r w:rsidRPr="00202E91">
              <w:rPr>
                <w:color w:val="000009"/>
                <w:lang w:val="ru-RU"/>
              </w:rPr>
              <w:t>»)</w:t>
            </w:r>
          </w:p>
          <w:p w14:paraId="4DE65985" w14:textId="77777777" w:rsidR="00590D3B" w:rsidRPr="00202E91" w:rsidRDefault="00590D3B" w:rsidP="00B902ED">
            <w:pPr>
              <w:spacing w:after="0" w:line="120" w:lineRule="atLeast"/>
              <w:ind w:left="137" w:right="138"/>
              <w:rPr>
                <w:rFonts w:ascii="Times New Roman" w:eastAsia="Times New Roman" w:hAnsi="Times New Roman"/>
                <w:color w:val="000000"/>
              </w:rPr>
            </w:pPr>
            <w:r w:rsidRPr="00202E91">
              <w:rPr>
                <w:rFonts w:ascii="Times New Roman" w:eastAsia="Times New Roman" w:hAnsi="Times New Roman"/>
                <w:color w:val="000000"/>
              </w:rPr>
              <w:t>Вогнегасник - порошковий закачаного типу, застосовуються як первинний засіб пожежогасіння на різних об'єктах, а також на автотранспорті.</w:t>
            </w:r>
          </w:p>
          <w:p w14:paraId="19050F4C" w14:textId="77777777" w:rsidR="00590D3B" w:rsidRPr="00202E91" w:rsidRDefault="00590D3B" w:rsidP="00B902ED">
            <w:pPr>
              <w:pStyle w:val="TableParagraph"/>
              <w:spacing w:line="120" w:lineRule="atLeast"/>
              <w:ind w:left="137"/>
              <w:rPr>
                <w:lang w:val="ru-RU"/>
              </w:rPr>
            </w:pPr>
            <w:proofErr w:type="spellStart"/>
            <w:r w:rsidRPr="00202E91">
              <w:rPr>
                <w:lang w:val="ru-RU"/>
              </w:rPr>
              <w:t>Місткість</w:t>
            </w:r>
            <w:proofErr w:type="spellEnd"/>
            <w:r w:rsidRPr="00202E91">
              <w:rPr>
                <w:lang w:val="ru-RU"/>
              </w:rPr>
              <w:t xml:space="preserve"> корпусу, л. – 5,6±0,2</w:t>
            </w:r>
          </w:p>
          <w:p w14:paraId="72289120" w14:textId="77777777" w:rsidR="00590D3B" w:rsidRPr="00202E91" w:rsidRDefault="00590D3B" w:rsidP="00B902ED">
            <w:pPr>
              <w:pStyle w:val="TableParagraph"/>
              <w:spacing w:line="120" w:lineRule="atLeast"/>
              <w:ind w:left="137"/>
              <w:rPr>
                <w:lang w:val="ru-RU"/>
              </w:rPr>
            </w:pPr>
            <w:proofErr w:type="spellStart"/>
            <w:r w:rsidRPr="00202E91">
              <w:rPr>
                <w:lang w:val="ru-RU"/>
              </w:rPr>
              <w:t>Маса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вогнегасного</w:t>
            </w:r>
            <w:proofErr w:type="spellEnd"/>
            <w:r w:rsidRPr="00202E91">
              <w:rPr>
                <w:lang w:val="ru-RU"/>
              </w:rPr>
              <w:t xml:space="preserve"> порошку, кг. - 5±0,03</w:t>
            </w:r>
          </w:p>
          <w:p w14:paraId="1954738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5"/>
              <w:jc w:val="both"/>
            </w:pPr>
            <w:r w:rsidRPr="00202E91">
              <w:t>Маса вогнегасника, кг. – 7,2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17DE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9117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3</w:t>
            </w:r>
          </w:p>
        </w:tc>
      </w:tr>
      <w:tr w:rsidR="00590D3B" w:rsidRPr="00202E91" w14:paraId="0BCE8D42" w14:textId="77777777" w:rsidTr="00B902ED">
        <w:trPr>
          <w:trHeight w:val="7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849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lang w:val="ru-RU"/>
              </w:rPr>
            </w:pPr>
            <w:r w:rsidRPr="00202E91">
              <w:rPr>
                <w:b/>
                <w:color w:val="000009"/>
                <w:lang w:val="ru-RU"/>
              </w:rPr>
              <w:t>2.9.</w:t>
            </w:r>
            <w:r w:rsidRPr="00202E91">
              <w:rPr>
                <w:b/>
                <w:color w:val="000009"/>
                <w:spacing w:val="-9"/>
                <w:lang w:val="ru-RU"/>
              </w:rPr>
              <w:t xml:space="preserve"> </w:t>
            </w:r>
            <w:r w:rsidRPr="00202E91">
              <w:rPr>
                <w:b/>
                <w:bCs/>
                <w:color w:val="000009"/>
                <w:spacing w:val="-9"/>
              </w:rPr>
              <w:t>Місце для розміщення та надійного кріплення 3-х дихальних апаратів Драгер PSS-4000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F2E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</w:pPr>
            <w:r w:rsidRPr="00202E91">
              <w:rPr>
                <w:b/>
                <w:color w:val="000009"/>
                <w:spacing w:val="-5"/>
              </w:rPr>
              <w:t>місце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C9FB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6384A85B" w14:textId="77777777" w:rsidTr="00B902ED">
        <w:trPr>
          <w:trHeight w:val="129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E61C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2.10 Комбінований ручний інструмент з насадкою механічною типу домкрат</w:t>
            </w:r>
          </w:p>
          <w:p w14:paraId="46417E70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0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Ріжуча здатність повинна відповідати вимогам таблиці 3 ДСТУ EN 13204:2018 за </w:t>
            </w:r>
            <w:proofErr w:type="spellStart"/>
            <w:r w:rsidRPr="00202E91">
              <w:rPr>
                <w:rFonts w:ascii="Times New Roman" w:hAnsi="Times New Roman"/>
              </w:rPr>
              <w:t>показникаи</w:t>
            </w:r>
            <w:proofErr w:type="spellEnd"/>
            <w:r w:rsidRPr="00202E91">
              <w:rPr>
                <w:rFonts w:ascii="Times New Roman" w:hAnsi="Times New Roman"/>
              </w:rPr>
              <w:t xml:space="preserve">  - 1H-2G-3G-4H-5G</w:t>
            </w:r>
          </w:p>
          <w:p w14:paraId="599C665A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Відстань </w:t>
            </w:r>
            <w:proofErr w:type="spellStart"/>
            <w:r w:rsidRPr="00202E91">
              <w:rPr>
                <w:rFonts w:ascii="Times New Roman" w:hAnsi="Times New Roman"/>
              </w:rPr>
              <w:t>розтискання</w:t>
            </w:r>
            <w:proofErr w:type="spellEnd"/>
            <w:r w:rsidRPr="00202E91">
              <w:rPr>
                <w:rFonts w:ascii="Times New Roman" w:hAnsi="Times New Roman"/>
              </w:rPr>
              <w:t>, не менше – 270 мм.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7877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4B0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0671B4B4" w14:textId="77777777" w:rsidTr="00B902ED">
        <w:trPr>
          <w:trHeight w:val="77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9036" w14:textId="77777777" w:rsidR="00590D3B" w:rsidRPr="00202E91" w:rsidRDefault="00590D3B" w:rsidP="00B902ED">
            <w:pPr>
              <w:tabs>
                <w:tab w:val="left" w:pos="274"/>
              </w:tabs>
              <w:suppressAutoHyphens/>
              <w:spacing w:after="0" w:line="120" w:lineRule="atLeast"/>
              <w:ind w:left="137" w:right="32"/>
              <w:rPr>
                <w:rFonts w:ascii="Times New Roman" w:hAnsi="Times New Roman"/>
                <w:b/>
                <w:bCs/>
                <w:lang w:bidi="hi-IN"/>
              </w:rPr>
            </w:pPr>
            <w:r w:rsidRPr="00202E91">
              <w:rPr>
                <w:rFonts w:ascii="Times New Roman" w:hAnsi="Times New Roman"/>
                <w:b/>
                <w:bCs/>
                <w:lang w:bidi="hi-IN"/>
              </w:rPr>
              <w:t>2.11. Драбина  телескопічна</w:t>
            </w:r>
          </w:p>
          <w:p w14:paraId="4F1849B3" w14:textId="77777777" w:rsidR="00590D3B" w:rsidRPr="00202E91" w:rsidRDefault="00590D3B" w:rsidP="00B902ED">
            <w:pPr>
              <w:tabs>
                <w:tab w:val="left" w:pos="274"/>
              </w:tabs>
              <w:suppressAutoHyphens/>
              <w:spacing w:after="0" w:line="120" w:lineRule="atLeast"/>
              <w:ind w:left="137" w:right="32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Характеристики:</w:t>
            </w:r>
          </w:p>
          <w:p w14:paraId="71D02906" w14:textId="77777777" w:rsidR="00590D3B" w:rsidRPr="00202E91" w:rsidRDefault="00590D3B" w:rsidP="00B902ED">
            <w:pPr>
              <w:tabs>
                <w:tab w:val="left" w:pos="274"/>
              </w:tabs>
              <w:suppressAutoHyphens/>
              <w:spacing w:after="0" w:line="120" w:lineRule="atLeast"/>
              <w:ind w:left="137" w:right="32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Навантаження на драбину, не менше – 150 кг.;</w:t>
            </w:r>
          </w:p>
          <w:p w14:paraId="59C2B294" w14:textId="77777777" w:rsidR="00590D3B" w:rsidRPr="00202E91" w:rsidRDefault="00590D3B" w:rsidP="00B902ED">
            <w:pPr>
              <w:tabs>
                <w:tab w:val="left" w:pos="274"/>
              </w:tabs>
              <w:suppressAutoHyphens/>
              <w:spacing w:after="0" w:line="120" w:lineRule="atLeast"/>
              <w:ind w:left="137" w:right="32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 xml:space="preserve">Вага, не </w:t>
            </w:r>
            <w:proofErr w:type="spellStart"/>
            <w:r w:rsidRPr="00202E91">
              <w:rPr>
                <w:rFonts w:ascii="Times New Roman" w:hAnsi="Times New Roman"/>
                <w:lang w:bidi="hi-IN"/>
              </w:rPr>
              <w:t>бльше</w:t>
            </w:r>
            <w:proofErr w:type="spellEnd"/>
            <w:r w:rsidRPr="00202E91">
              <w:rPr>
                <w:rFonts w:ascii="Times New Roman" w:hAnsi="Times New Roman"/>
                <w:lang w:bidi="hi-IN"/>
              </w:rPr>
              <w:t xml:space="preserve"> – 13,0 кг.</w:t>
            </w:r>
          </w:p>
          <w:p w14:paraId="1D49CB15" w14:textId="77777777" w:rsidR="00590D3B" w:rsidRPr="00202E91" w:rsidRDefault="00590D3B" w:rsidP="00B902ED">
            <w:pPr>
              <w:tabs>
                <w:tab w:val="left" w:pos="274"/>
              </w:tabs>
              <w:suppressAutoHyphens/>
              <w:spacing w:after="0" w:line="120" w:lineRule="atLeast"/>
              <w:ind w:left="137" w:right="32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>Висота у розкладеному стані, не менше – 3,8 метри</w:t>
            </w:r>
          </w:p>
          <w:p w14:paraId="3300AD03" w14:textId="77777777" w:rsidR="00590D3B" w:rsidRPr="00202E91" w:rsidRDefault="00590D3B" w:rsidP="00B902ED">
            <w:pPr>
              <w:tabs>
                <w:tab w:val="left" w:pos="274"/>
              </w:tabs>
              <w:suppressAutoHyphens/>
              <w:spacing w:after="0" w:line="120" w:lineRule="atLeast"/>
              <w:ind w:left="137" w:right="3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  <w:lang w:bidi="hi-IN"/>
              </w:rPr>
              <w:t>Робоча висота, не менше – 4,8 метри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1166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5092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1A987FC6" w14:textId="77777777" w:rsidTr="00B902ED">
        <w:trPr>
          <w:trHeight w:val="48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11B1" w14:textId="77777777" w:rsidR="00590D3B" w:rsidRPr="00202E91" w:rsidRDefault="00590D3B" w:rsidP="00B902ED">
            <w:pPr>
              <w:tabs>
                <w:tab w:val="left" w:pos="50"/>
              </w:tabs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2.12. Професійна бензинова мотопомпа високого тиску з характеристиками:</w:t>
            </w:r>
          </w:p>
          <w:p w14:paraId="296984E6" w14:textId="77777777" w:rsidR="00590D3B" w:rsidRPr="00202E91" w:rsidRDefault="00590D3B" w:rsidP="00590D3B">
            <w:pPr>
              <w:numPr>
                <w:ilvl w:val="0"/>
                <w:numId w:val="2"/>
              </w:numPr>
              <w:tabs>
                <w:tab w:val="left" w:pos="50"/>
              </w:tabs>
              <w:suppressAutoHyphens/>
              <w:kinsoku w:val="0"/>
              <w:overflowPunct w:val="0"/>
              <w:autoSpaceDE w:val="0"/>
              <w:autoSpaceDN w:val="0"/>
              <w:spacing w:after="0" w:line="120" w:lineRule="atLeast"/>
              <w:ind w:right="142"/>
              <w:jc w:val="both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Максимальний напір на виході, не менше – 7,8 бар;</w:t>
            </w:r>
          </w:p>
          <w:p w14:paraId="501C3DFA" w14:textId="77777777" w:rsidR="00590D3B" w:rsidRPr="00202E91" w:rsidRDefault="00590D3B" w:rsidP="00590D3B">
            <w:pPr>
              <w:numPr>
                <w:ilvl w:val="0"/>
                <w:numId w:val="2"/>
              </w:numPr>
              <w:tabs>
                <w:tab w:val="left" w:pos="50"/>
              </w:tabs>
              <w:suppressAutoHyphens/>
              <w:kinsoku w:val="0"/>
              <w:overflowPunct w:val="0"/>
              <w:autoSpaceDE w:val="0"/>
              <w:autoSpaceDN w:val="0"/>
              <w:spacing w:after="0" w:line="120" w:lineRule="atLeast"/>
              <w:ind w:right="142"/>
              <w:jc w:val="both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Вага, не </w:t>
            </w:r>
            <w:proofErr w:type="spellStart"/>
            <w:r w:rsidRPr="00202E91">
              <w:rPr>
                <w:rFonts w:ascii="Times New Roman" w:hAnsi="Times New Roman"/>
              </w:rPr>
              <w:t>бльше</w:t>
            </w:r>
            <w:proofErr w:type="spellEnd"/>
            <w:r w:rsidRPr="00202E91">
              <w:rPr>
                <w:rFonts w:ascii="Times New Roman" w:hAnsi="Times New Roman"/>
              </w:rPr>
              <w:t xml:space="preserve"> - 37 кг.</w:t>
            </w:r>
          </w:p>
          <w:p w14:paraId="6682722A" w14:textId="77777777" w:rsidR="00590D3B" w:rsidRPr="00202E91" w:rsidRDefault="00590D3B" w:rsidP="00590D3B">
            <w:pPr>
              <w:numPr>
                <w:ilvl w:val="0"/>
                <w:numId w:val="2"/>
              </w:numPr>
              <w:tabs>
                <w:tab w:val="left" w:pos="50"/>
              </w:tabs>
              <w:suppressAutoHyphens/>
              <w:kinsoku w:val="0"/>
              <w:overflowPunct w:val="0"/>
              <w:autoSpaceDE w:val="0"/>
              <w:autoSpaceDN w:val="0"/>
              <w:spacing w:after="0" w:line="120" w:lineRule="atLeast"/>
              <w:ind w:right="142"/>
              <w:jc w:val="both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Потужність ДВС, не менше – 4,3 </w:t>
            </w:r>
            <w:proofErr w:type="spellStart"/>
            <w:r w:rsidRPr="00202E91">
              <w:rPr>
                <w:rFonts w:ascii="Times New Roman" w:hAnsi="Times New Roman"/>
              </w:rPr>
              <w:t>к.с</w:t>
            </w:r>
            <w:proofErr w:type="spellEnd"/>
            <w:r w:rsidRPr="00202E91">
              <w:rPr>
                <w:rFonts w:ascii="Times New Roman" w:hAnsi="Times New Roman"/>
              </w:rPr>
              <w:t>.</w:t>
            </w:r>
          </w:p>
          <w:p w14:paraId="3562A700" w14:textId="77777777" w:rsidR="00590D3B" w:rsidRPr="00202E91" w:rsidRDefault="00590D3B" w:rsidP="00B902ED">
            <w:pPr>
              <w:tabs>
                <w:tab w:val="left" w:pos="50"/>
              </w:tabs>
              <w:suppressAutoHyphens/>
              <w:spacing w:after="0" w:line="120" w:lineRule="atLeast"/>
              <w:ind w:left="137" w:righ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Комплектація: </w:t>
            </w:r>
            <w:proofErr w:type="spellStart"/>
            <w:r w:rsidRPr="00202E91">
              <w:rPr>
                <w:rFonts w:ascii="Times New Roman" w:hAnsi="Times New Roman"/>
              </w:rPr>
              <w:t>всмоктуючі</w:t>
            </w:r>
            <w:proofErr w:type="spellEnd"/>
            <w:r w:rsidRPr="00202E91">
              <w:rPr>
                <w:rFonts w:ascii="Times New Roman" w:hAnsi="Times New Roman"/>
              </w:rPr>
              <w:t xml:space="preserve"> рукава з гайками 4 шт. по 2 метри, 5 рукавів пожежних напірних, (марки «Т» 51 мм.) з двома </w:t>
            </w:r>
            <w:proofErr w:type="spellStart"/>
            <w:r w:rsidRPr="00202E91">
              <w:rPr>
                <w:rFonts w:ascii="Times New Roman" w:hAnsi="Times New Roman"/>
              </w:rPr>
              <w:t>навязаними</w:t>
            </w:r>
            <w:proofErr w:type="spellEnd"/>
            <w:r w:rsidRPr="00202E91">
              <w:rPr>
                <w:rFonts w:ascii="Times New Roman" w:hAnsi="Times New Roman"/>
              </w:rPr>
              <w:t xml:space="preserve"> головками ГРН-50, ствол пожежний РСК- 50 - 1 шт., сітка всмоктувальна – 1 шт</w:t>
            </w:r>
            <w:r w:rsidRPr="00202E91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7A80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4FA0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3B371BED" w14:textId="77777777" w:rsidTr="00B902ED">
        <w:trPr>
          <w:trHeight w:val="5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8FD1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2.13. Складна каністра для води. Ємність -15-20 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2A4D" w14:textId="77777777" w:rsidR="00590D3B" w:rsidRPr="00202E91" w:rsidRDefault="00590D3B" w:rsidP="00B902ED">
            <w:pPr>
              <w:pStyle w:val="TableParagraph"/>
              <w:spacing w:line="120" w:lineRule="atLeast"/>
              <w:ind w:left="2"/>
              <w:jc w:val="center"/>
              <w:rPr>
                <w:b/>
              </w:rPr>
            </w:pPr>
            <w:proofErr w:type="spellStart"/>
            <w:r w:rsidRPr="00202E91">
              <w:rPr>
                <w:b/>
                <w:color w:val="000009"/>
                <w:spacing w:val="-2"/>
              </w:rPr>
              <w:t>шт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C2F6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8</w:t>
            </w:r>
          </w:p>
        </w:tc>
      </w:tr>
      <w:tr w:rsidR="00590D3B" w:rsidRPr="00202E91" w14:paraId="7E09257B" w14:textId="77777777" w:rsidTr="00B902ED">
        <w:trPr>
          <w:trHeight w:val="20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34A7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/>
                <w:lang w:bidi="hi-IN"/>
              </w:rPr>
              <w:t xml:space="preserve">2.14. Багатофункціональний інструмент рятувальника для проникнення </w:t>
            </w:r>
            <w:r w:rsidRPr="00202E91">
              <w:rPr>
                <w:rFonts w:ascii="Times New Roman" w:hAnsi="Times New Roman"/>
                <w:bCs/>
                <w:lang w:bidi="hi-IN"/>
              </w:rPr>
              <w:t>з різаком для листового металу на кінці.</w:t>
            </w:r>
          </w:p>
          <w:p w14:paraId="7CEBD789" w14:textId="77777777" w:rsidR="00590D3B" w:rsidRPr="00202E91" w:rsidRDefault="00590D3B" w:rsidP="00B902ED">
            <w:pPr>
              <w:widowControl w:val="0"/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color w:val="00000A"/>
                <w:lang w:bidi="hi-IN"/>
              </w:rPr>
            </w:pPr>
            <w:r w:rsidRPr="00202E91">
              <w:rPr>
                <w:rFonts w:ascii="Times New Roman" w:hAnsi="Times New Roman"/>
                <w:color w:val="00000A"/>
                <w:lang w:bidi="hi-IN"/>
              </w:rPr>
              <w:t>Інструмент призначений для пробивання, скручування, роботи важелем та проведення аварійно-рятувальних робіт.</w:t>
            </w:r>
          </w:p>
          <w:p w14:paraId="7EB8A00C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Cs/>
                <w:lang w:bidi="hi-IN"/>
              </w:rPr>
              <w:t xml:space="preserve">Характеристики: </w:t>
            </w:r>
          </w:p>
          <w:p w14:paraId="0BE0E12D" w14:textId="77777777" w:rsidR="00590D3B" w:rsidRPr="00202E91" w:rsidRDefault="00590D3B" w:rsidP="00B902ED">
            <w:pPr>
              <w:pStyle w:val="TableParagraph"/>
              <w:tabs>
                <w:tab w:val="left" w:pos="781"/>
                <w:tab w:val="left" w:pos="3578"/>
                <w:tab w:val="left" w:pos="5021"/>
                <w:tab w:val="left" w:pos="6806"/>
              </w:tabs>
              <w:spacing w:line="120" w:lineRule="atLeast"/>
              <w:ind w:left="137" w:right="136"/>
              <w:jc w:val="both"/>
              <w:rPr>
                <w:lang w:val="ru-RU"/>
              </w:rPr>
            </w:pPr>
            <w:r w:rsidRPr="00202E91">
              <w:rPr>
                <w:bCs/>
                <w:lang w:val="ru-RU" w:bidi="hi-IN"/>
              </w:rPr>
              <w:t>Вага</w:t>
            </w:r>
            <w:r w:rsidRPr="00202E91">
              <w:rPr>
                <w:bCs/>
                <w:lang w:bidi="hi-IN"/>
              </w:rPr>
              <w:t>, не більше</w:t>
            </w:r>
            <w:r w:rsidRPr="00202E91">
              <w:rPr>
                <w:bCs/>
                <w:lang w:val="ru-RU" w:bidi="hi-IN"/>
              </w:rPr>
              <w:t xml:space="preserve"> – 4,5 кг.;   </w:t>
            </w:r>
            <w:proofErr w:type="spellStart"/>
            <w:r w:rsidRPr="00202E91">
              <w:rPr>
                <w:bCs/>
                <w:lang w:val="ru-RU" w:bidi="hi-IN"/>
              </w:rPr>
              <w:t>Довжина</w:t>
            </w:r>
            <w:proofErr w:type="spellEnd"/>
            <w:r w:rsidRPr="00202E91">
              <w:rPr>
                <w:bCs/>
                <w:lang w:val="ru-RU" w:bidi="hi-IN"/>
              </w:rPr>
              <w:t xml:space="preserve">, не </w:t>
            </w:r>
            <w:proofErr w:type="spellStart"/>
            <w:r w:rsidRPr="00202E91">
              <w:rPr>
                <w:bCs/>
                <w:lang w:val="ru-RU" w:bidi="hi-IN"/>
              </w:rPr>
              <w:t>менше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770 мм.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35B7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9A6E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7431DF9B" w14:textId="77777777" w:rsidTr="00B902ED">
        <w:trPr>
          <w:trHeight w:val="55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D060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/>
                <w:lang w:bidi="hi-IN"/>
              </w:rPr>
              <w:t xml:space="preserve">2.15. Багатофункціональний інструмент рятувальника для проникнення </w:t>
            </w:r>
            <w:r w:rsidRPr="00202E91">
              <w:rPr>
                <w:rFonts w:ascii="Times New Roman" w:hAnsi="Times New Roman"/>
                <w:bCs/>
                <w:lang w:bidi="hi-IN"/>
              </w:rPr>
              <w:t xml:space="preserve">з </w:t>
            </w:r>
            <w:proofErr w:type="spellStart"/>
            <w:r w:rsidRPr="00202E91">
              <w:rPr>
                <w:rFonts w:ascii="Times New Roman" w:hAnsi="Times New Roman"/>
                <w:bCs/>
                <w:lang w:bidi="hi-IN"/>
              </w:rPr>
              <w:t>цвяходером</w:t>
            </w:r>
            <w:proofErr w:type="spellEnd"/>
            <w:r w:rsidRPr="00202E91">
              <w:rPr>
                <w:rFonts w:ascii="Times New Roman" w:hAnsi="Times New Roman"/>
                <w:bCs/>
                <w:lang w:bidi="hi-IN"/>
              </w:rPr>
              <w:t xml:space="preserve"> на кінці.</w:t>
            </w:r>
          </w:p>
          <w:p w14:paraId="6E19D3E8" w14:textId="77777777" w:rsidR="00590D3B" w:rsidRPr="00202E91" w:rsidRDefault="00590D3B" w:rsidP="00B902ED">
            <w:pPr>
              <w:widowControl w:val="0"/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color w:val="00000A"/>
                <w:lang w:bidi="hi-IN"/>
              </w:rPr>
            </w:pPr>
            <w:r w:rsidRPr="00202E91">
              <w:rPr>
                <w:rFonts w:ascii="Times New Roman" w:hAnsi="Times New Roman"/>
                <w:color w:val="00000A"/>
                <w:lang w:bidi="hi-IN"/>
              </w:rPr>
              <w:t>Інструмент призначений для пробивання, скручування, роботи важелем та проведення аварійно-рятувальних робіт.</w:t>
            </w:r>
          </w:p>
          <w:p w14:paraId="6FE34DBC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Cs/>
                <w:lang w:bidi="hi-IN"/>
              </w:rPr>
              <w:t xml:space="preserve">Характеристики: </w:t>
            </w:r>
          </w:p>
          <w:p w14:paraId="7E2A1935" w14:textId="77777777" w:rsidR="00590D3B" w:rsidRPr="00202E91" w:rsidRDefault="00590D3B" w:rsidP="00B902ED">
            <w:pPr>
              <w:pStyle w:val="TableParagraph"/>
              <w:tabs>
                <w:tab w:val="left" w:pos="781"/>
                <w:tab w:val="left" w:pos="3578"/>
                <w:tab w:val="left" w:pos="5021"/>
                <w:tab w:val="left" w:pos="6806"/>
              </w:tabs>
              <w:spacing w:line="120" w:lineRule="atLeast"/>
              <w:ind w:left="137" w:right="136"/>
              <w:jc w:val="both"/>
              <w:rPr>
                <w:lang w:val="ru-RU"/>
              </w:rPr>
            </w:pPr>
            <w:r w:rsidRPr="00202E91">
              <w:rPr>
                <w:bCs/>
                <w:lang w:val="ru-RU" w:bidi="hi-IN"/>
              </w:rPr>
              <w:t>Вага</w:t>
            </w:r>
            <w:r w:rsidRPr="00202E91">
              <w:rPr>
                <w:bCs/>
                <w:lang w:bidi="hi-IN"/>
              </w:rPr>
              <w:t>, не більше</w:t>
            </w:r>
            <w:r w:rsidRPr="00202E91">
              <w:rPr>
                <w:bCs/>
                <w:lang w:val="ru-RU" w:bidi="hi-IN"/>
              </w:rPr>
              <w:t xml:space="preserve"> – 4,5 кг.;   </w:t>
            </w:r>
            <w:proofErr w:type="spellStart"/>
            <w:r w:rsidRPr="00202E91">
              <w:rPr>
                <w:bCs/>
                <w:lang w:val="ru-RU" w:bidi="hi-IN"/>
              </w:rPr>
              <w:t>Довжина</w:t>
            </w:r>
            <w:proofErr w:type="spellEnd"/>
            <w:r w:rsidRPr="00202E91">
              <w:rPr>
                <w:bCs/>
                <w:lang w:val="ru-RU" w:bidi="hi-IN"/>
              </w:rPr>
              <w:t xml:space="preserve">, не </w:t>
            </w:r>
            <w:proofErr w:type="spellStart"/>
            <w:r w:rsidRPr="00202E91">
              <w:rPr>
                <w:bCs/>
                <w:lang w:val="ru-RU" w:bidi="hi-IN"/>
              </w:rPr>
              <w:t>менше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770 мм.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0675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8840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10AE6679" w14:textId="77777777" w:rsidTr="00B902ED">
        <w:trPr>
          <w:trHeight w:val="38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2DC7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  <w:b/>
                <w:bCs/>
              </w:rPr>
              <w:lastRenderedPageBreak/>
              <w:t xml:space="preserve">2.16 Вогнегасник вуглекислотний типу ВВК-3,5 з </w:t>
            </w:r>
            <w:proofErr w:type="spellStart"/>
            <w:r w:rsidRPr="00202E91">
              <w:rPr>
                <w:rFonts w:ascii="Times New Roman" w:hAnsi="Times New Roman"/>
                <w:b/>
                <w:bCs/>
              </w:rPr>
              <w:t>раструбом</w:t>
            </w:r>
            <w:proofErr w:type="spellEnd"/>
            <w:r w:rsidRPr="00202E91">
              <w:rPr>
                <w:rFonts w:ascii="Times New Roman" w:hAnsi="Times New Roman"/>
                <w:b/>
                <w:bCs/>
              </w:rPr>
              <w:t>. Повинен відповідати: ДСТУ 3675-98 «Пожежна техніка. Вогнегасники переносні. Загальні технічні вимоги і методи випробування»)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F77F" w14:textId="77777777" w:rsidR="00590D3B" w:rsidRPr="00202E91" w:rsidRDefault="00590D3B" w:rsidP="00B902ED">
            <w:pPr>
              <w:pStyle w:val="TableParagraph"/>
              <w:spacing w:line="120" w:lineRule="atLeast"/>
              <w:ind w:right="14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комплект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290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6CF6AF1C" w14:textId="77777777" w:rsidTr="00B902ED">
        <w:trPr>
          <w:trHeight w:val="105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E05D" w14:textId="77777777" w:rsidR="00590D3B" w:rsidRPr="00202E91" w:rsidRDefault="00590D3B" w:rsidP="00B902ED">
            <w:pPr>
              <w:suppressAutoHyphens/>
              <w:spacing w:after="0" w:line="120" w:lineRule="atLeast"/>
              <w:rPr>
                <w:rFonts w:ascii="Times New Roman" w:hAnsi="Times New Roman"/>
                <w:b/>
                <w:bCs/>
                <w:lang w:eastAsia="zh-CN" w:bidi="hi-IN"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2.17 Бензопила</w:t>
            </w:r>
          </w:p>
          <w:p w14:paraId="7CB5104C" w14:textId="77777777" w:rsidR="00590D3B" w:rsidRPr="00202E91" w:rsidRDefault="00590D3B" w:rsidP="00B902ED">
            <w:pPr>
              <w:pStyle w:val="TableParagraph"/>
              <w:spacing w:line="120" w:lineRule="atLeast"/>
              <w:ind w:left="142" w:right="138"/>
              <w:jc w:val="both"/>
              <w:rPr>
                <w:bCs/>
                <w:lang w:val="ru-RU"/>
              </w:rPr>
            </w:pPr>
            <w:r w:rsidRPr="00202E91">
              <w:rPr>
                <w:bCs/>
                <w:lang w:val="ru-RU"/>
              </w:rPr>
              <w:t xml:space="preserve">Бензопила </w:t>
            </w:r>
            <w:proofErr w:type="spellStart"/>
            <w:r w:rsidRPr="00202E91">
              <w:rPr>
                <w:bCs/>
                <w:lang w:val="ru-RU"/>
              </w:rPr>
              <w:t>професійна</w:t>
            </w:r>
            <w:proofErr w:type="spellEnd"/>
            <w:r w:rsidRPr="00202E91">
              <w:rPr>
                <w:bCs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lang w:val="ru-RU"/>
              </w:rPr>
              <w:t>призначена</w:t>
            </w:r>
            <w:proofErr w:type="spellEnd"/>
            <w:r w:rsidRPr="00202E91">
              <w:rPr>
                <w:bCs/>
                <w:lang w:val="ru-RU"/>
              </w:rPr>
              <w:t xml:space="preserve"> для </w:t>
            </w:r>
            <w:proofErr w:type="spellStart"/>
            <w:r w:rsidRPr="00202E91">
              <w:rPr>
                <w:bCs/>
                <w:lang w:val="ru-RU"/>
              </w:rPr>
              <w:t>розпилювання</w:t>
            </w:r>
            <w:proofErr w:type="spellEnd"/>
            <w:r w:rsidRPr="00202E91">
              <w:rPr>
                <w:bCs/>
                <w:lang w:val="ru-RU"/>
              </w:rPr>
              <w:t xml:space="preserve"> </w:t>
            </w:r>
            <w:proofErr w:type="spellStart"/>
            <w:r w:rsidRPr="00202E91">
              <w:rPr>
                <w:bCs/>
                <w:lang w:val="ru-RU"/>
              </w:rPr>
              <w:t>деревини</w:t>
            </w:r>
            <w:proofErr w:type="spellEnd"/>
            <w:r w:rsidRPr="00202E91">
              <w:rPr>
                <w:bCs/>
                <w:lang w:val="ru-RU"/>
              </w:rPr>
              <w:t>.</w:t>
            </w:r>
          </w:p>
          <w:p w14:paraId="493F1C82" w14:textId="77777777" w:rsidR="00590D3B" w:rsidRPr="00202E91" w:rsidRDefault="00590D3B" w:rsidP="00B902ED">
            <w:pPr>
              <w:suppressAutoHyphens/>
              <w:spacing w:after="0" w:line="120" w:lineRule="atLeast"/>
              <w:ind w:left="142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Характеристики:</w:t>
            </w:r>
          </w:p>
          <w:p w14:paraId="15358C75" w14:textId="77777777" w:rsidR="00590D3B" w:rsidRPr="00202E91" w:rsidRDefault="00590D3B" w:rsidP="00B902ED">
            <w:pPr>
              <w:spacing w:after="0" w:line="120" w:lineRule="atLeast"/>
              <w:ind w:left="142" w:right="138"/>
              <w:rPr>
                <w:rFonts w:ascii="Times New Roman" w:hAnsi="Times New Roman"/>
                <w:lang w:bidi="hi-IN"/>
              </w:rPr>
            </w:pPr>
            <w:r w:rsidRPr="00202E91">
              <w:rPr>
                <w:rFonts w:ascii="Times New Roman" w:hAnsi="Times New Roman"/>
                <w:lang w:bidi="hi-IN"/>
              </w:rPr>
              <w:t xml:space="preserve">Довжина шини, не менше – 45 </w:t>
            </w:r>
            <w:r w:rsidRPr="00202E91">
              <w:rPr>
                <w:rFonts w:ascii="Times New Roman" w:hAnsi="Times New Roman"/>
                <w:lang w:val="en-US" w:bidi="hi-IN"/>
              </w:rPr>
              <w:t>c</w:t>
            </w:r>
            <w:r w:rsidRPr="00202E91">
              <w:rPr>
                <w:rFonts w:ascii="Times New Roman" w:hAnsi="Times New Roman"/>
                <w:lang w:bidi="hi-IN"/>
              </w:rPr>
              <w:t>м.</w:t>
            </w:r>
          </w:p>
          <w:p w14:paraId="425A2731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-1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Додаткова комплектація:</w:t>
            </w:r>
          </w:p>
          <w:p w14:paraId="179E4F9B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додатковий ланцюг – 1 шт.; </w:t>
            </w:r>
          </w:p>
          <w:p w14:paraId="2F60A7C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4"/>
              <w:rPr>
                <w:lang w:val="ru-RU"/>
              </w:rPr>
            </w:pPr>
            <w:r w:rsidRPr="00202E91">
              <w:rPr>
                <w:lang w:val="ru-RU"/>
              </w:rPr>
              <w:t xml:space="preserve">масло для </w:t>
            </w:r>
            <w:proofErr w:type="spellStart"/>
            <w:r w:rsidRPr="00202E91">
              <w:rPr>
                <w:lang w:val="ru-RU"/>
              </w:rPr>
              <w:t>змащування</w:t>
            </w:r>
            <w:proofErr w:type="spellEnd"/>
            <w:r w:rsidRPr="00202E91">
              <w:rPr>
                <w:lang w:val="ru-RU"/>
              </w:rPr>
              <w:t xml:space="preserve"> ланцюга,1 л.</w:t>
            </w:r>
            <w:r w:rsidRPr="00202E91">
              <w:t xml:space="preserve"> </w:t>
            </w:r>
            <w:r w:rsidRPr="00202E91">
              <w:rPr>
                <w:lang w:val="ru-RU"/>
              </w:rPr>
              <w:t>–</w:t>
            </w:r>
            <w:r w:rsidRPr="00202E91">
              <w:t xml:space="preserve"> </w:t>
            </w:r>
            <w:r w:rsidRPr="00202E91">
              <w:rPr>
                <w:lang w:val="ru-RU"/>
              </w:rPr>
              <w:t>1 шт.</w:t>
            </w:r>
          </w:p>
          <w:p w14:paraId="2A1064A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4"/>
              <w:rPr>
                <w:lang w:val="ru-RU"/>
              </w:rPr>
            </w:pPr>
            <w:proofErr w:type="spellStart"/>
            <w:r w:rsidRPr="00202E91">
              <w:rPr>
                <w:lang w:val="ru-RU"/>
              </w:rPr>
              <w:t>мастило</w:t>
            </w:r>
            <w:proofErr w:type="spellEnd"/>
            <w:r w:rsidRPr="00202E91">
              <w:rPr>
                <w:lang w:val="ru-RU"/>
              </w:rPr>
              <w:t xml:space="preserve"> для бензину – 1 л.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A785" w14:textId="77777777" w:rsidR="00590D3B" w:rsidRPr="00202E91" w:rsidRDefault="00590D3B" w:rsidP="00B902ED">
            <w:pPr>
              <w:pStyle w:val="TableParagraph"/>
              <w:spacing w:line="120" w:lineRule="atLeast"/>
              <w:ind w:left="2" w:right="14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2"/>
              </w:rPr>
              <w:t>комплект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8A62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7A4CC73C" w14:textId="77777777" w:rsidTr="00B902ED">
        <w:trPr>
          <w:trHeight w:val="11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B96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lang w:val="ru-RU" w:bidi="hi-IN"/>
              </w:rPr>
            </w:pPr>
            <w:r w:rsidRPr="00202E91">
              <w:rPr>
                <w:b/>
                <w:lang w:val="ru-RU" w:bidi="hi-IN"/>
              </w:rPr>
              <w:t xml:space="preserve">2.18. </w:t>
            </w:r>
            <w:proofErr w:type="spellStart"/>
            <w:r w:rsidRPr="00202E91">
              <w:rPr>
                <w:b/>
                <w:lang w:val="ru-RU" w:bidi="hi-IN"/>
              </w:rPr>
              <w:t>Комбінована</w:t>
            </w:r>
            <w:proofErr w:type="spellEnd"/>
            <w:r w:rsidRPr="00202E91">
              <w:rPr>
                <w:b/>
                <w:lang w:val="ru-RU" w:bidi="hi-IN"/>
              </w:rPr>
              <w:t xml:space="preserve"> </w:t>
            </w:r>
            <w:proofErr w:type="spellStart"/>
            <w:r w:rsidRPr="00202E91">
              <w:rPr>
                <w:b/>
                <w:lang w:val="ru-RU" w:bidi="hi-IN"/>
              </w:rPr>
              <w:t>каністра</w:t>
            </w:r>
            <w:proofErr w:type="spellEnd"/>
            <w:r w:rsidRPr="00202E91">
              <w:rPr>
                <w:b/>
                <w:lang w:val="ru-RU" w:bidi="hi-IN"/>
              </w:rPr>
              <w:t xml:space="preserve"> для </w:t>
            </w:r>
            <w:proofErr w:type="spellStart"/>
            <w:r w:rsidRPr="00202E91">
              <w:rPr>
                <w:b/>
                <w:lang w:val="ru-RU" w:bidi="hi-IN"/>
              </w:rPr>
              <w:t>приготування</w:t>
            </w:r>
            <w:proofErr w:type="spellEnd"/>
            <w:r w:rsidRPr="00202E91">
              <w:rPr>
                <w:b/>
                <w:lang w:val="ru-RU" w:bidi="hi-IN"/>
              </w:rPr>
              <w:t xml:space="preserve"> </w:t>
            </w:r>
            <w:proofErr w:type="spellStart"/>
            <w:r w:rsidRPr="00202E91">
              <w:rPr>
                <w:b/>
                <w:lang w:val="ru-RU" w:bidi="hi-IN"/>
              </w:rPr>
              <w:t>паливної</w:t>
            </w:r>
            <w:proofErr w:type="spellEnd"/>
            <w:r w:rsidRPr="00202E91">
              <w:rPr>
                <w:b/>
                <w:lang w:val="ru-RU" w:bidi="hi-IN"/>
              </w:rPr>
              <w:t xml:space="preserve"> </w:t>
            </w:r>
            <w:proofErr w:type="spellStart"/>
            <w:r w:rsidRPr="00202E91">
              <w:rPr>
                <w:b/>
                <w:lang w:val="ru-RU" w:bidi="hi-IN"/>
              </w:rPr>
              <w:t>суміші</w:t>
            </w:r>
            <w:proofErr w:type="spellEnd"/>
            <w:r w:rsidRPr="00202E91">
              <w:rPr>
                <w:b/>
                <w:lang w:val="ru-RU" w:bidi="hi-IN"/>
              </w:rPr>
              <w:t xml:space="preserve"> (</w:t>
            </w:r>
            <w:proofErr w:type="spellStart"/>
            <w:r w:rsidRPr="00202E91">
              <w:rPr>
                <w:b/>
                <w:lang w:val="ru-RU" w:bidi="hi-IN"/>
              </w:rPr>
              <w:t>об’єм</w:t>
            </w:r>
            <w:proofErr w:type="spellEnd"/>
            <w:r w:rsidRPr="00202E91">
              <w:rPr>
                <w:b/>
                <w:lang w:val="ru-RU" w:bidi="hi-IN"/>
              </w:rPr>
              <w:t xml:space="preserve"> для </w:t>
            </w:r>
            <w:proofErr w:type="spellStart"/>
            <w:r w:rsidRPr="00202E91">
              <w:rPr>
                <w:b/>
                <w:lang w:val="ru-RU" w:bidi="hi-IN"/>
              </w:rPr>
              <w:t>палива</w:t>
            </w:r>
            <w:proofErr w:type="spellEnd"/>
            <w:r w:rsidRPr="00202E91">
              <w:rPr>
                <w:b/>
                <w:lang w:val="ru-RU" w:bidi="hi-IN"/>
              </w:rPr>
              <w:t xml:space="preserve"> 5 л/ </w:t>
            </w:r>
            <w:proofErr w:type="spellStart"/>
            <w:r w:rsidRPr="00202E91">
              <w:rPr>
                <w:b/>
                <w:lang w:val="ru-RU" w:bidi="hi-IN"/>
              </w:rPr>
              <w:t>об’єм</w:t>
            </w:r>
            <w:proofErr w:type="spellEnd"/>
            <w:r w:rsidRPr="00202E91">
              <w:rPr>
                <w:b/>
                <w:lang w:val="ru-RU" w:bidi="hi-IN"/>
              </w:rPr>
              <w:t xml:space="preserve"> для </w:t>
            </w:r>
            <w:proofErr w:type="spellStart"/>
            <w:r w:rsidRPr="00202E91">
              <w:rPr>
                <w:b/>
                <w:lang w:val="ru-RU" w:bidi="hi-IN"/>
              </w:rPr>
              <w:t>мастила</w:t>
            </w:r>
            <w:proofErr w:type="spellEnd"/>
            <w:r w:rsidRPr="00202E91">
              <w:rPr>
                <w:b/>
                <w:lang w:val="ru-RU" w:bidi="hi-IN"/>
              </w:rPr>
              <w:t xml:space="preserve"> 3 л) </w:t>
            </w:r>
            <w:r w:rsidRPr="00202E91">
              <w:rPr>
                <w:lang w:val="ru-RU" w:bidi="hi-IN"/>
              </w:rPr>
              <w:t xml:space="preserve"> </w:t>
            </w:r>
          </w:p>
          <w:p w14:paraId="39DCDA5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lang w:bidi="hi-IN"/>
              </w:rPr>
            </w:pPr>
            <w:r w:rsidRPr="00202E91">
              <w:rPr>
                <w:lang w:val="ru-RU" w:bidi="hi-IN"/>
              </w:rPr>
              <w:t xml:space="preserve">На </w:t>
            </w:r>
            <w:proofErr w:type="spellStart"/>
            <w:r w:rsidRPr="00202E91">
              <w:rPr>
                <w:lang w:val="ru-RU" w:bidi="hi-IN"/>
              </w:rPr>
              <w:t>каністрі</w:t>
            </w:r>
            <w:proofErr w:type="spellEnd"/>
            <w:r w:rsidRPr="00202E91">
              <w:rPr>
                <w:lang w:val="ru-RU" w:bidi="hi-IN"/>
              </w:rPr>
              <w:t xml:space="preserve"> повинно бути </w:t>
            </w:r>
            <w:proofErr w:type="spellStart"/>
            <w:r w:rsidRPr="00202E91">
              <w:rPr>
                <w:lang w:val="ru-RU" w:bidi="hi-IN"/>
              </w:rPr>
              <w:t>розміщено</w:t>
            </w:r>
            <w:proofErr w:type="spellEnd"/>
            <w:r w:rsidRPr="00202E91">
              <w:rPr>
                <w:lang w:val="ru-RU" w:bidi="hi-IN"/>
              </w:rPr>
              <w:t xml:space="preserve"> </w:t>
            </w:r>
            <w:proofErr w:type="spellStart"/>
            <w:r w:rsidRPr="00202E91">
              <w:rPr>
                <w:lang w:val="ru-RU" w:bidi="hi-IN"/>
              </w:rPr>
              <w:t>місце</w:t>
            </w:r>
            <w:proofErr w:type="spellEnd"/>
            <w:r w:rsidRPr="00202E91">
              <w:rPr>
                <w:lang w:val="ru-RU" w:bidi="hi-IN"/>
              </w:rPr>
              <w:t xml:space="preserve"> для </w:t>
            </w:r>
            <w:proofErr w:type="spellStart"/>
            <w:r w:rsidRPr="00202E91">
              <w:rPr>
                <w:lang w:val="ru-RU" w:bidi="hi-IN"/>
              </w:rPr>
              <w:t>інструментів</w:t>
            </w:r>
            <w:proofErr w:type="spellEnd"/>
            <w:r w:rsidRPr="00202E91">
              <w:rPr>
                <w:lang w:val="ru-RU" w:bidi="hi-IN"/>
              </w:rPr>
              <w:t xml:space="preserve"> (</w:t>
            </w:r>
            <w:proofErr w:type="spellStart"/>
            <w:r w:rsidRPr="00202E91">
              <w:rPr>
                <w:lang w:val="ru-RU" w:bidi="hi-IN"/>
              </w:rPr>
              <w:t>викрутка</w:t>
            </w:r>
            <w:proofErr w:type="spellEnd"/>
            <w:r w:rsidRPr="00202E91">
              <w:rPr>
                <w:lang w:val="ru-RU" w:bidi="hi-IN"/>
              </w:rPr>
              <w:t xml:space="preserve">, ключ для </w:t>
            </w:r>
            <w:proofErr w:type="spellStart"/>
            <w:r w:rsidRPr="00202E91">
              <w:rPr>
                <w:lang w:val="ru-RU" w:bidi="hi-IN"/>
              </w:rPr>
              <w:t>свічок</w:t>
            </w:r>
            <w:proofErr w:type="spellEnd"/>
            <w:r w:rsidRPr="00202E91">
              <w:rPr>
                <w:lang w:val="ru-RU" w:bidi="hi-IN"/>
              </w:rPr>
              <w:t xml:space="preserve"> та </w:t>
            </w:r>
            <w:proofErr w:type="spellStart"/>
            <w:r w:rsidRPr="00202E91">
              <w:rPr>
                <w:lang w:val="ru-RU" w:bidi="hi-IN"/>
              </w:rPr>
              <w:t>іншого</w:t>
            </w:r>
            <w:proofErr w:type="spellEnd"/>
            <w:r w:rsidRPr="00202E91">
              <w:rPr>
                <w:lang w:val="ru-RU" w:bidi="hi-IN"/>
              </w:rPr>
              <w:t xml:space="preserve"> </w:t>
            </w:r>
            <w:proofErr w:type="spellStart"/>
            <w:r w:rsidRPr="00202E91">
              <w:rPr>
                <w:lang w:val="ru-RU" w:bidi="hi-IN"/>
              </w:rPr>
              <w:t>інструменту</w:t>
            </w:r>
            <w:proofErr w:type="spellEnd"/>
            <w:r w:rsidRPr="00202E91">
              <w:rPr>
                <w:lang w:val="ru-RU" w:bidi="hi-IN"/>
              </w:rPr>
              <w:t>)</w:t>
            </w:r>
            <w:r w:rsidRPr="00202E91">
              <w:rPr>
                <w:lang w:bidi="hi-IN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169C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5FEC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51E7B246" w14:textId="77777777" w:rsidTr="00B902ED">
        <w:trPr>
          <w:trHeight w:val="3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3537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  <w:b/>
                <w:lang w:bidi="hi-IN"/>
              </w:rPr>
              <w:t>2.19. Штурмова сокира рятувальника</w:t>
            </w:r>
          </w:p>
          <w:p w14:paraId="60FA78E3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Cs/>
                <w:lang w:bidi="hi-IN"/>
              </w:rPr>
              <w:t xml:space="preserve">Обух плаский та має мати форму молота.  </w:t>
            </w:r>
          </w:p>
          <w:p w14:paraId="03FC8AB0" w14:textId="77777777" w:rsidR="00590D3B" w:rsidRPr="00202E91" w:rsidRDefault="00590D3B" w:rsidP="00B902ED">
            <w:pPr>
              <w:pStyle w:val="TableParagraph"/>
              <w:spacing w:line="120" w:lineRule="atLeast"/>
              <w:ind w:left="137"/>
              <w:rPr>
                <w:lang w:val="ru-RU"/>
              </w:rPr>
            </w:pPr>
            <w:r w:rsidRPr="00202E91">
              <w:rPr>
                <w:bCs/>
                <w:lang w:val="ru-RU" w:bidi="hi-IN"/>
              </w:rPr>
              <w:t xml:space="preserve">Вага, не </w:t>
            </w:r>
            <w:proofErr w:type="spellStart"/>
            <w:r w:rsidRPr="00202E91">
              <w:rPr>
                <w:bCs/>
                <w:lang w:val="ru-RU" w:bidi="hi-IN"/>
              </w:rPr>
              <w:t>більше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3,0 кг.; </w:t>
            </w:r>
            <w:proofErr w:type="spellStart"/>
            <w:r w:rsidRPr="00202E91">
              <w:rPr>
                <w:bCs/>
                <w:lang w:val="ru-RU" w:bidi="hi-IN"/>
              </w:rPr>
              <w:t>Довжина</w:t>
            </w:r>
            <w:proofErr w:type="spellEnd"/>
            <w:r w:rsidRPr="00202E91">
              <w:rPr>
                <w:bCs/>
                <w:lang w:val="ru-RU" w:bidi="hi-IN"/>
              </w:rPr>
              <w:t xml:space="preserve"> </w:t>
            </w:r>
            <w:proofErr w:type="spellStart"/>
            <w:r w:rsidRPr="00202E91">
              <w:rPr>
                <w:bCs/>
                <w:lang w:val="ru-RU" w:bidi="hi-IN"/>
              </w:rPr>
              <w:t>загальна</w:t>
            </w:r>
            <w:proofErr w:type="spellEnd"/>
            <w:r w:rsidRPr="00202E91">
              <w:rPr>
                <w:bCs/>
                <w:lang w:val="ru-RU" w:bidi="hi-IN"/>
              </w:rPr>
              <w:t xml:space="preserve">, не </w:t>
            </w:r>
            <w:proofErr w:type="spellStart"/>
            <w:r w:rsidRPr="00202E91">
              <w:rPr>
                <w:bCs/>
                <w:lang w:val="ru-RU" w:bidi="hi-IN"/>
              </w:rPr>
              <w:t>менше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920 мм;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3CD6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8860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4E05AA26" w14:textId="77777777" w:rsidTr="00B902ED">
        <w:trPr>
          <w:trHeight w:val="2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1ABF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8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/>
                <w:lang w:bidi="hi-IN"/>
              </w:rPr>
              <w:t>2.20. Лопата штикова професійна</w:t>
            </w:r>
          </w:p>
          <w:p w14:paraId="18A1D9C5" w14:textId="77777777" w:rsidR="00590D3B" w:rsidRPr="00202E91" w:rsidRDefault="00590D3B" w:rsidP="00B902ED">
            <w:pPr>
              <w:pStyle w:val="TableParagraph"/>
              <w:spacing w:line="120" w:lineRule="atLeast"/>
              <w:ind w:left="137"/>
              <w:jc w:val="both"/>
              <w:rPr>
                <w:bCs/>
              </w:rPr>
            </w:pPr>
            <w:r w:rsidRPr="00202E91">
              <w:rPr>
                <w:bCs/>
              </w:rPr>
              <w:t xml:space="preserve">Характеристики: </w:t>
            </w:r>
          </w:p>
          <w:p w14:paraId="142C1FE1" w14:textId="77777777" w:rsidR="00590D3B" w:rsidRPr="00202E91" w:rsidRDefault="00590D3B" w:rsidP="00B902ED">
            <w:pPr>
              <w:pStyle w:val="TableParagraph"/>
              <w:spacing w:line="120" w:lineRule="atLeast"/>
              <w:ind w:left="137"/>
              <w:jc w:val="both"/>
              <w:rPr>
                <w:b/>
              </w:rPr>
            </w:pPr>
            <w:proofErr w:type="spellStart"/>
            <w:r w:rsidRPr="00202E91">
              <w:rPr>
                <w:bCs/>
                <w:lang w:val="ru-RU" w:bidi="hi-IN"/>
              </w:rPr>
              <w:t>Довжина</w:t>
            </w:r>
            <w:proofErr w:type="spellEnd"/>
            <w:r w:rsidRPr="00202E91">
              <w:rPr>
                <w:bCs/>
                <w:lang w:val="ru-RU" w:bidi="hi-IN"/>
              </w:rPr>
              <w:t xml:space="preserve">, не </w:t>
            </w:r>
            <w:proofErr w:type="spellStart"/>
            <w:r w:rsidRPr="00202E91">
              <w:rPr>
                <w:bCs/>
                <w:lang w:val="ru-RU" w:bidi="hi-IN"/>
              </w:rPr>
              <w:t>менше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1170 мм.; Ширина, не </w:t>
            </w:r>
            <w:proofErr w:type="spellStart"/>
            <w:r w:rsidRPr="00202E91">
              <w:rPr>
                <w:bCs/>
                <w:lang w:val="ru-RU" w:bidi="hi-IN"/>
              </w:rPr>
              <w:t>менше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180 мм;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AEE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247C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17207139" w14:textId="77777777" w:rsidTr="00B902ED">
        <w:trPr>
          <w:trHeight w:val="2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4C5F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8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  <w:b/>
                <w:lang w:bidi="hi-IN"/>
              </w:rPr>
              <w:t>2.21. Лопата совкова професійна</w:t>
            </w:r>
          </w:p>
          <w:p w14:paraId="7847A6CF" w14:textId="77777777" w:rsidR="00590D3B" w:rsidRPr="00202E91" w:rsidRDefault="00590D3B" w:rsidP="00B902ED">
            <w:pPr>
              <w:suppressAutoHyphens/>
              <w:spacing w:after="0" w:line="120" w:lineRule="atLeast"/>
              <w:ind w:left="137"/>
              <w:rPr>
                <w:rFonts w:ascii="Times New Roman" w:hAnsi="Times New Roman"/>
                <w:bCs/>
                <w:lang w:bidi="hi-IN"/>
              </w:rPr>
            </w:pPr>
            <w:r w:rsidRPr="00202E91">
              <w:rPr>
                <w:rFonts w:ascii="Times New Roman" w:hAnsi="Times New Roman"/>
              </w:rPr>
              <w:t>Характеристики:</w:t>
            </w:r>
          </w:p>
          <w:p w14:paraId="6FD74C48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rPr>
                <w:b/>
              </w:rPr>
            </w:pPr>
            <w:proofErr w:type="spellStart"/>
            <w:r w:rsidRPr="00202E91">
              <w:rPr>
                <w:bCs/>
                <w:lang w:val="ru-RU" w:bidi="hi-IN"/>
              </w:rPr>
              <w:t>Довжина</w:t>
            </w:r>
            <w:proofErr w:type="spellEnd"/>
            <w:r w:rsidRPr="00202E91">
              <w:rPr>
                <w:bCs/>
                <w:lang w:val="ru-RU" w:bidi="hi-IN"/>
              </w:rPr>
              <w:t xml:space="preserve">, не </w:t>
            </w:r>
            <w:proofErr w:type="spellStart"/>
            <w:r w:rsidRPr="00202E91">
              <w:rPr>
                <w:bCs/>
                <w:lang w:val="ru-RU" w:bidi="hi-IN"/>
              </w:rPr>
              <w:t>менше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1260 мм.; Ширина, не </w:t>
            </w:r>
            <w:proofErr w:type="spellStart"/>
            <w:r w:rsidRPr="00202E91">
              <w:rPr>
                <w:bCs/>
                <w:lang w:val="ru-RU" w:bidi="hi-IN"/>
              </w:rPr>
              <w:t>менше</w:t>
            </w:r>
            <w:proofErr w:type="spellEnd"/>
            <w:r w:rsidRPr="00202E91">
              <w:rPr>
                <w:bCs/>
                <w:lang w:val="ru-RU" w:bidi="hi-IN"/>
              </w:rPr>
              <w:t xml:space="preserve"> – 230 мм;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546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C834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6881484C" w14:textId="77777777" w:rsidTr="00B902ED">
        <w:trPr>
          <w:trHeight w:val="32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4C6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b/>
                <w:lang w:val="ru-RU"/>
              </w:rPr>
            </w:pPr>
            <w:r w:rsidRPr="00202E91">
              <w:rPr>
                <w:b/>
                <w:lang w:val="ru-RU"/>
              </w:rPr>
              <w:t>2.22. Кувалда</w:t>
            </w:r>
            <w:r w:rsidRPr="00202E91">
              <w:rPr>
                <w:b/>
              </w:rPr>
              <w:t xml:space="preserve"> (5</w:t>
            </w:r>
            <w:r w:rsidRPr="00202E91">
              <w:rPr>
                <w:b/>
                <w:spacing w:val="-10"/>
              </w:rPr>
              <w:t xml:space="preserve"> </w:t>
            </w:r>
            <w:r w:rsidRPr="00202E91">
              <w:rPr>
                <w:b/>
              </w:rPr>
              <w:t>кг)</w:t>
            </w:r>
            <w:r w:rsidRPr="00202E91">
              <w:rPr>
                <w:b/>
                <w:spacing w:val="-9"/>
              </w:rPr>
              <w:t xml:space="preserve"> </w:t>
            </w:r>
            <w:r w:rsidRPr="00202E91">
              <w:rPr>
                <w:b/>
                <w:lang w:val="ru-RU"/>
              </w:rPr>
              <w:t xml:space="preserve">з </w:t>
            </w:r>
            <w:proofErr w:type="spellStart"/>
            <w:r w:rsidRPr="00202E91">
              <w:rPr>
                <w:b/>
                <w:lang w:val="ru-RU"/>
              </w:rPr>
              <w:t>фібергласовою</w:t>
            </w:r>
            <w:proofErr w:type="spellEnd"/>
            <w:r w:rsidRPr="00202E91">
              <w:rPr>
                <w:b/>
                <w:lang w:val="ru-RU"/>
              </w:rPr>
              <w:t xml:space="preserve"> ручкою </w:t>
            </w:r>
          </w:p>
          <w:p w14:paraId="05550B32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rPr>
                <w:lang w:val="ru-RU"/>
              </w:rPr>
            </w:pPr>
            <w:proofErr w:type="spellStart"/>
            <w:r w:rsidRPr="00202E91">
              <w:rPr>
                <w:color w:val="000009"/>
                <w:lang w:val="ru-RU"/>
              </w:rPr>
              <w:t>Маса</w:t>
            </w:r>
            <w:proofErr w:type="spellEnd"/>
            <w:r w:rsidRPr="00202E91">
              <w:rPr>
                <w:color w:val="000009"/>
              </w:rPr>
              <w:t>, не менше</w:t>
            </w:r>
            <w:r w:rsidRPr="00202E91">
              <w:rPr>
                <w:lang w:val="ru-RU"/>
              </w:rPr>
              <w:t xml:space="preserve"> - 5 кг.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39C8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8579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3BD850A5" w14:textId="77777777" w:rsidTr="00B902ED">
        <w:trPr>
          <w:trHeight w:val="51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878A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2.23 Ноші медичні</w:t>
            </w:r>
          </w:p>
          <w:p w14:paraId="48BFA39B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 xml:space="preserve">Ноші медичні призначені для транспортування пацієнтів в лікарнях, травмпунктах, спортивній, екстреній медицині та на місцях бойових дій. </w:t>
            </w:r>
          </w:p>
          <w:p w14:paraId="7AF44F6A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4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Мають складатись в поздовжньо-поперечному напрямку (в чотири рази в поперечному і в два рази в поздовжньому) у невелику зручну сумку. Каркас нош має бути виготовлений із сплаву алюмінію високої міцності, поверхня - зі спеціальної тканини, що легко дезінфікується.</w:t>
            </w:r>
          </w:p>
          <w:p w14:paraId="09979B1C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b/>
                <w:lang w:val="ru-RU"/>
              </w:rPr>
            </w:pPr>
            <w:proofErr w:type="spellStart"/>
            <w:r w:rsidRPr="00202E91">
              <w:rPr>
                <w:lang w:val="ru-RU"/>
              </w:rPr>
              <w:t>Максимальне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безпечне</w:t>
            </w:r>
            <w:proofErr w:type="spellEnd"/>
            <w:r w:rsidRPr="00202E91">
              <w:rPr>
                <w:lang w:val="ru-RU"/>
              </w:rPr>
              <w:t xml:space="preserve"> </w:t>
            </w:r>
            <w:proofErr w:type="spellStart"/>
            <w:r w:rsidRPr="00202E91">
              <w:rPr>
                <w:lang w:val="ru-RU"/>
              </w:rPr>
              <w:t>навантаження</w:t>
            </w:r>
            <w:proofErr w:type="spellEnd"/>
            <w:r w:rsidRPr="00202E91">
              <w:t>, не менше</w:t>
            </w:r>
            <w:r w:rsidRPr="00202E91">
              <w:rPr>
                <w:lang w:val="ru-RU"/>
              </w:rPr>
              <w:t>: 160 кг.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2F8E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1EC6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0312E1E7" w14:textId="77777777" w:rsidTr="00B902ED">
        <w:trPr>
          <w:trHeight w:val="55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A50D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both"/>
              <w:rPr>
                <w:rFonts w:eastAsia="Calibri"/>
                <w:lang w:eastAsia="ru-RU"/>
              </w:rPr>
            </w:pPr>
            <w:r w:rsidRPr="00202E91">
              <w:rPr>
                <w:rFonts w:eastAsia="Calibri"/>
                <w:b/>
                <w:bCs/>
                <w:lang w:eastAsia="ru-RU"/>
              </w:rPr>
              <w:t>2.24. Аптечка медична автомобільна типу АМА-2</w:t>
            </w:r>
            <w:r w:rsidRPr="00202E91">
              <w:rPr>
                <w:rFonts w:eastAsia="Calibri"/>
                <w:lang w:eastAsia="ru-RU"/>
              </w:rPr>
              <w:t xml:space="preserve"> з комплектацією згідно з ДСТУ 3961-2000 зі змінами №2.,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DF2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D51E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60FA5744" w14:textId="77777777" w:rsidTr="00B902ED">
        <w:trPr>
          <w:trHeight w:val="27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1418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rPr>
                <w:b/>
                <w:bCs/>
              </w:rPr>
            </w:pPr>
            <w:r w:rsidRPr="00202E91">
              <w:rPr>
                <w:b/>
                <w:bCs/>
              </w:rPr>
              <w:t xml:space="preserve">2.25 </w:t>
            </w:r>
            <w:proofErr w:type="spellStart"/>
            <w:r w:rsidRPr="00202E91">
              <w:rPr>
                <w:b/>
                <w:bCs/>
              </w:rPr>
              <w:t>Противідкатні</w:t>
            </w:r>
            <w:proofErr w:type="spellEnd"/>
            <w:r w:rsidRPr="00202E91">
              <w:rPr>
                <w:b/>
                <w:bCs/>
              </w:rPr>
              <w:t xml:space="preserve"> упори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808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F1DC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2</w:t>
            </w:r>
          </w:p>
        </w:tc>
      </w:tr>
      <w:tr w:rsidR="00590D3B" w:rsidRPr="00202E91" w14:paraId="73EADFDE" w14:textId="77777777" w:rsidTr="00B902ED">
        <w:trPr>
          <w:trHeight w:val="27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BD7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rPr>
                <w:b/>
                <w:lang w:val="ru-RU"/>
              </w:rPr>
            </w:pPr>
            <w:r w:rsidRPr="00202E91">
              <w:rPr>
                <w:b/>
                <w:color w:val="000009"/>
                <w:lang w:val="ru-RU"/>
              </w:rPr>
              <w:t>2.26.</w:t>
            </w:r>
            <w:r w:rsidRPr="00202E91">
              <w:rPr>
                <w:b/>
                <w:color w:val="000009"/>
                <w:spacing w:val="-4"/>
                <w:lang w:val="ru-RU"/>
              </w:rPr>
              <w:t xml:space="preserve"> </w:t>
            </w:r>
            <w:r w:rsidRPr="00202E91">
              <w:rPr>
                <w:b/>
                <w:color w:val="000009"/>
                <w:lang w:val="ru-RU"/>
              </w:rPr>
              <w:t>Знак</w:t>
            </w:r>
            <w:r w:rsidRPr="00202E91">
              <w:rPr>
                <w:b/>
                <w:color w:val="000009"/>
                <w:spacing w:val="-1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color w:val="000009"/>
                <w:lang w:val="ru-RU"/>
              </w:rPr>
              <w:t>аварійної</w:t>
            </w:r>
            <w:proofErr w:type="spellEnd"/>
            <w:r w:rsidRPr="00202E91">
              <w:rPr>
                <w:b/>
                <w:color w:val="000009"/>
                <w:spacing w:val="-1"/>
                <w:lang w:val="ru-RU"/>
              </w:rPr>
              <w:t xml:space="preserve"> </w:t>
            </w:r>
            <w:proofErr w:type="spellStart"/>
            <w:r w:rsidRPr="00202E91">
              <w:rPr>
                <w:b/>
                <w:color w:val="000009"/>
                <w:spacing w:val="-2"/>
                <w:lang w:val="ru-RU"/>
              </w:rPr>
              <w:t>зупинки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8DEA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1935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136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3CC892B5" w14:textId="77777777" w:rsidTr="00B902ED">
        <w:trPr>
          <w:trHeight w:val="7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2AC8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t xml:space="preserve">2.27 Трос </w:t>
            </w:r>
            <w:proofErr w:type="spellStart"/>
            <w:r w:rsidRPr="00202E91">
              <w:rPr>
                <w:rFonts w:ascii="Times New Roman" w:hAnsi="Times New Roman"/>
                <w:b/>
                <w:bCs/>
              </w:rPr>
              <w:t>буксирувальний</w:t>
            </w:r>
            <w:proofErr w:type="spellEnd"/>
            <w:r w:rsidRPr="00202E91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FC4FA1F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-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Довжина, не менше – 6 метрів; Навантаження, не менше – 5 тон.; Тип троса - стрічковий;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4B54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5"/>
              </w:rPr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CE1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  <w:rPr>
                <w:b/>
              </w:rPr>
            </w:pPr>
            <w:r w:rsidRPr="00202E91">
              <w:rPr>
                <w:b/>
                <w:color w:val="000009"/>
                <w:spacing w:val="-10"/>
              </w:rPr>
              <w:t>1</w:t>
            </w:r>
          </w:p>
        </w:tc>
      </w:tr>
      <w:tr w:rsidR="00590D3B" w:rsidRPr="00202E91" w14:paraId="20A6FCEB" w14:textId="77777777" w:rsidTr="00B902ED">
        <w:trPr>
          <w:trHeight w:val="7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017E" w14:textId="77777777" w:rsidR="00590D3B" w:rsidRPr="00202E91" w:rsidRDefault="00590D3B" w:rsidP="00B902ED">
            <w:pPr>
              <w:spacing w:after="0" w:line="120" w:lineRule="atLeast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2.28</w:t>
            </w:r>
            <w:r w:rsidRPr="00202E91">
              <w:rPr>
                <w:rFonts w:ascii="Times New Roman" w:hAnsi="Times New Roman"/>
              </w:rPr>
              <w:t xml:space="preserve"> </w:t>
            </w:r>
            <w:r w:rsidRPr="00202E91">
              <w:rPr>
                <w:rFonts w:ascii="Times New Roman" w:hAnsi="Times New Roman"/>
                <w:b/>
                <w:bCs/>
              </w:rPr>
              <w:t>Електричний подовжувач-котушка</w:t>
            </w:r>
            <w:r w:rsidRPr="00202E91">
              <w:rPr>
                <w:rFonts w:ascii="Times New Roman" w:hAnsi="Times New Roman"/>
              </w:rPr>
              <w:t xml:space="preserve"> </w:t>
            </w:r>
          </w:p>
          <w:p w14:paraId="22933384" w14:textId="77777777" w:rsidR="00590D3B" w:rsidRPr="00202E91" w:rsidRDefault="00590D3B" w:rsidP="00B902ED">
            <w:pPr>
              <w:spacing w:after="0" w:line="120" w:lineRule="atLeast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- довжина кабелю, не менше – 40 метрів, H07RN-F 3 x 2,5мм; - сила струму не менше -16 А;</w:t>
            </w:r>
          </w:p>
          <w:p w14:paraId="042C026F" w14:textId="77777777" w:rsidR="00590D3B" w:rsidRPr="00202E91" w:rsidRDefault="00590D3B" w:rsidP="00B902ED">
            <w:pPr>
              <w:spacing w:after="0" w:line="120" w:lineRule="atLeast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- кількість розеток з захисними кришками, не менше – 4;</w:t>
            </w:r>
          </w:p>
          <w:p w14:paraId="276607A2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- ступінь захисту, не менше – IP54;</w:t>
            </w:r>
          </w:p>
          <w:p w14:paraId="103FAB3F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</w:rPr>
              <w:t>- запобіжники 230В.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37BF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  <w:rPr>
                <w:b/>
                <w:color w:val="000009"/>
                <w:spacing w:val="-5"/>
              </w:rPr>
            </w:pPr>
            <w:r w:rsidRPr="00202E91"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8C81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  <w:rPr>
                <w:b/>
                <w:color w:val="000009"/>
                <w:spacing w:val="-10"/>
              </w:rPr>
            </w:pPr>
            <w:r w:rsidRPr="00202E91">
              <w:t>1</w:t>
            </w:r>
          </w:p>
        </w:tc>
      </w:tr>
      <w:tr w:rsidR="00590D3B" w:rsidRPr="00202E91" w14:paraId="18CA7718" w14:textId="77777777" w:rsidTr="00B902ED">
        <w:trPr>
          <w:trHeight w:val="7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84DC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t xml:space="preserve">2.29 </w:t>
            </w:r>
            <w:proofErr w:type="spellStart"/>
            <w:r w:rsidRPr="00202E91">
              <w:rPr>
                <w:rFonts w:ascii="Times New Roman" w:hAnsi="Times New Roman"/>
                <w:b/>
                <w:bCs/>
              </w:rPr>
              <w:t>Інверторний</w:t>
            </w:r>
            <w:proofErr w:type="spellEnd"/>
            <w:r w:rsidRPr="00202E91">
              <w:rPr>
                <w:rFonts w:ascii="Times New Roman" w:hAnsi="Times New Roman"/>
                <w:b/>
                <w:bCs/>
              </w:rPr>
              <w:t xml:space="preserve"> генератор</w:t>
            </w:r>
          </w:p>
          <w:p w14:paraId="0992BC53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Напруга</w:t>
            </w:r>
            <w:r w:rsidRPr="00202E91">
              <w:rPr>
                <w:rFonts w:ascii="Times New Roman" w:hAnsi="Times New Roman"/>
              </w:rPr>
              <w:tab/>
              <w:t>230 В</w:t>
            </w:r>
          </w:p>
          <w:p w14:paraId="5D4F6BCE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Максимальна потужність, не менше – 3.0 кВт</w:t>
            </w:r>
          </w:p>
          <w:p w14:paraId="4AE7ABC1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Номінальна потужність, не менше – 2.8 кВт</w:t>
            </w:r>
          </w:p>
          <w:p w14:paraId="34B4F6DC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Тип запуску – ручний</w:t>
            </w:r>
          </w:p>
          <w:p w14:paraId="1D6F3768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</w:rPr>
              <w:t>Розетки – 1x16А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D5052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  <w:rPr>
                <w:b/>
                <w:color w:val="000009"/>
                <w:spacing w:val="-5"/>
              </w:rPr>
            </w:pPr>
            <w:r w:rsidRPr="00202E91">
              <w:t>Комплект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34D3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  <w:rPr>
                <w:b/>
                <w:color w:val="000009"/>
                <w:spacing w:val="-10"/>
              </w:rPr>
            </w:pPr>
            <w:r w:rsidRPr="00202E91">
              <w:t>1</w:t>
            </w:r>
          </w:p>
        </w:tc>
      </w:tr>
      <w:tr w:rsidR="00590D3B" w:rsidRPr="00202E91" w14:paraId="313514DD" w14:textId="77777777" w:rsidTr="00B902ED">
        <w:trPr>
          <w:trHeight w:val="7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9189" w14:textId="77777777" w:rsidR="00590D3B" w:rsidRPr="00202E91" w:rsidRDefault="00590D3B" w:rsidP="00B902ED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A"/>
                <w:lang w:bidi="hi-IN"/>
              </w:rPr>
            </w:pPr>
            <w:r w:rsidRPr="00202E91">
              <w:rPr>
                <w:rFonts w:ascii="Times New Roman" w:hAnsi="Times New Roman"/>
                <w:b/>
                <w:bCs/>
              </w:rPr>
              <w:t>2.30 Дриль-</w:t>
            </w:r>
            <w:proofErr w:type="spellStart"/>
            <w:r w:rsidRPr="00202E91">
              <w:rPr>
                <w:rFonts w:ascii="Times New Roman" w:hAnsi="Times New Roman"/>
                <w:b/>
                <w:bCs/>
              </w:rPr>
              <w:t>шурупокрут</w:t>
            </w:r>
            <w:proofErr w:type="spellEnd"/>
            <w:r w:rsidRPr="00202E91">
              <w:rPr>
                <w:rFonts w:ascii="Times New Roman" w:hAnsi="Times New Roman"/>
                <w:b/>
                <w:bCs/>
                <w:color w:val="00000A"/>
                <w:lang w:bidi="hi-IN"/>
              </w:rPr>
              <w:t xml:space="preserve"> </w:t>
            </w:r>
          </w:p>
          <w:p w14:paraId="16A708FE" w14:textId="77777777" w:rsidR="00590D3B" w:rsidRPr="00202E91" w:rsidRDefault="00590D3B" w:rsidP="00B902ED">
            <w:pPr>
              <w:widowControl w:val="0"/>
              <w:tabs>
                <w:tab w:val="left" w:pos="318"/>
              </w:tabs>
              <w:spacing w:after="0" w:line="240" w:lineRule="auto"/>
              <w:ind w:right="-53"/>
              <w:outlineLvl w:val="0"/>
              <w:rPr>
                <w:rFonts w:ascii="Times New Roman" w:hAnsi="Times New Roman"/>
              </w:rPr>
            </w:pPr>
            <w:proofErr w:type="spellStart"/>
            <w:r w:rsidRPr="00202E91">
              <w:rPr>
                <w:rFonts w:ascii="Times New Roman" w:hAnsi="Times New Roman"/>
                <w:color w:val="00000A"/>
                <w:lang w:bidi="hi-IN"/>
              </w:rPr>
              <w:t>Безщіткова</w:t>
            </w:r>
            <w:proofErr w:type="spellEnd"/>
            <w:r w:rsidRPr="00202E91">
              <w:rPr>
                <w:rFonts w:ascii="Times New Roman" w:hAnsi="Times New Roman"/>
                <w:color w:val="00000A"/>
                <w:lang w:bidi="hi-IN"/>
              </w:rPr>
              <w:t> ударна дриль-</w:t>
            </w:r>
            <w:proofErr w:type="spellStart"/>
            <w:r w:rsidRPr="00202E91">
              <w:rPr>
                <w:rFonts w:ascii="Times New Roman" w:hAnsi="Times New Roman"/>
                <w:color w:val="00000A"/>
                <w:lang w:bidi="hi-IN"/>
              </w:rPr>
              <w:t>шурупокрут</w:t>
            </w:r>
            <w:proofErr w:type="spellEnd"/>
            <w:r w:rsidRPr="00202E91">
              <w:rPr>
                <w:rFonts w:ascii="Times New Roman" w:hAnsi="Times New Roman"/>
                <w:color w:val="00000A"/>
                <w:lang w:bidi="hi-IN"/>
              </w:rPr>
              <w:t xml:space="preserve"> акумуляторна в кейсі з 2-ма акумуляторами</w:t>
            </w:r>
          </w:p>
          <w:p w14:paraId="2110B20C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proofErr w:type="spellStart"/>
            <w:r w:rsidRPr="00202E91">
              <w:rPr>
                <w:rFonts w:ascii="Times New Roman" w:hAnsi="Times New Roman"/>
              </w:rPr>
              <w:t>Безщітковий</w:t>
            </w:r>
            <w:proofErr w:type="spellEnd"/>
            <w:r w:rsidRPr="00202E91">
              <w:rPr>
                <w:rFonts w:ascii="Times New Roman" w:hAnsi="Times New Roman"/>
              </w:rPr>
              <w:t>  двигун</w:t>
            </w:r>
          </w:p>
          <w:p w14:paraId="188B2B90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Режим ударного свердління</w:t>
            </w:r>
          </w:p>
          <w:p w14:paraId="2E12E571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lastRenderedPageBreak/>
              <w:t>3-х швидкісний  редуктор</w:t>
            </w:r>
          </w:p>
          <w:p w14:paraId="25F8E762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Металевий 13-мм патрон</w:t>
            </w:r>
          </w:p>
          <w:p w14:paraId="58D17171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11-ступінчатий регулятор крутного моменту</w:t>
            </w:r>
          </w:p>
          <w:p w14:paraId="75F9E9E5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Електронна муфта обмеження крутного моменту</w:t>
            </w:r>
          </w:p>
          <w:p w14:paraId="0F8EDAF9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Електронне регулювання швидкості за допомогою вимикача</w:t>
            </w:r>
          </w:p>
          <w:p w14:paraId="767341C5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Регульована трьох режимна LED-</w:t>
            </w:r>
            <w:proofErr w:type="spellStart"/>
            <w:r w:rsidRPr="00202E91">
              <w:rPr>
                <w:rFonts w:ascii="Times New Roman" w:hAnsi="Times New Roman"/>
              </w:rPr>
              <w:t>підсвітка</w:t>
            </w:r>
            <w:proofErr w:type="spellEnd"/>
            <w:r w:rsidRPr="00202E91">
              <w:rPr>
                <w:rFonts w:ascii="Times New Roman" w:hAnsi="Times New Roman"/>
              </w:rPr>
              <w:t> робочої зони</w:t>
            </w:r>
          </w:p>
          <w:p w14:paraId="3EAF0F10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Акумулятори з індикацією рівня заряду</w:t>
            </w:r>
          </w:p>
          <w:p w14:paraId="5CE1B340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Комплектація:</w:t>
            </w:r>
          </w:p>
          <w:p w14:paraId="59A6814E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</w:rPr>
            </w:pPr>
            <w:r w:rsidRPr="00202E91">
              <w:rPr>
                <w:rFonts w:ascii="Times New Roman" w:hAnsi="Times New Roman"/>
              </w:rPr>
              <w:t>Додаткова рукоятка ‒ 1 шт.; поясна кліпса ‒ 1 шт.; валіза ‒ 1 шт.;</w:t>
            </w:r>
          </w:p>
          <w:p w14:paraId="63BB6C1E" w14:textId="77777777" w:rsidR="00590D3B" w:rsidRPr="00202E91" w:rsidRDefault="00590D3B" w:rsidP="00B902ED">
            <w:pPr>
              <w:suppressAutoHyphens/>
              <w:spacing w:after="0" w:line="120" w:lineRule="atLeast"/>
              <w:ind w:left="137" w:right="13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</w:rPr>
              <w:t xml:space="preserve">акумуляторна батарея 5 </w:t>
            </w:r>
            <w:proofErr w:type="spellStart"/>
            <w:r w:rsidRPr="00202E91">
              <w:rPr>
                <w:rFonts w:ascii="Times New Roman" w:hAnsi="Times New Roman"/>
              </w:rPr>
              <w:t>Ам</w:t>
            </w:r>
            <w:proofErr w:type="spellEnd"/>
            <w:r w:rsidRPr="00202E91">
              <w:rPr>
                <w:rFonts w:ascii="Times New Roman" w:hAnsi="Times New Roman"/>
              </w:rPr>
              <w:t>/год ‒ 2 шт.; зарядний пристрій ‒ 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B27C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</w:pPr>
            <w:r w:rsidRPr="00202E91">
              <w:lastRenderedPageBreak/>
              <w:t>Комплект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14FD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</w:pPr>
            <w:r w:rsidRPr="00202E91">
              <w:t>1</w:t>
            </w:r>
          </w:p>
        </w:tc>
      </w:tr>
      <w:tr w:rsidR="00590D3B" w:rsidRPr="00202E91" w14:paraId="02B11C07" w14:textId="77777777" w:rsidTr="00B902ED">
        <w:trPr>
          <w:trHeight w:val="2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2BCA" w14:textId="77777777" w:rsidR="00590D3B" w:rsidRPr="00202E91" w:rsidRDefault="00590D3B" w:rsidP="00B902ED">
            <w:pPr>
              <w:suppressAutoHyphens/>
              <w:spacing w:line="120" w:lineRule="atLeast"/>
              <w:ind w:left="137" w:right="131"/>
              <w:rPr>
                <w:rFonts w:ascii="Times New Roman" w:hAnsi="Times New Roman"/>
                <w:b/>
                <w:bCs/>
              </w:rPr>
            </w:pPr>
            <w:r w:rsidRPr="00202E91">
              <w:rPr>
                <w:rFonts w:ascii="Times New Roman" w:hAnsi="Times New Roman"/>
                <w:b/>
                <w:bCs/>
              </w:rPr>
              <w:lastRenderedPageBreak/>
              <w:t xml:space="preserve">2.31 </w:t>
            </w:r>
            <w:r w:rsidRPr="00202E91">
              <w:rPr>
                <w:rFonts w:ascii="Times New Roman" w:eastAsia="Times New Roman" w:hAnsi="Times New Roman"/>
                <w:b/>
                <w:color w:val="00000A"/>
                <w:lang w:eastAsia="zh-CN" w:bidi="hi-IN"/>
              </w:rPr>
              <w:t>Універсальний набір інструментів та ключів професійний у жорсткому кейсі на 128-150 предметів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C57E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</w:pPr>
            <w:r w:rsidRPr="00202E91">
              <w:t>шт.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35D5" w14:textId="77777777" w:rsidR="00590D3B" w:rsidRPr="00202E91" w:rsidRDefault="00590D3B" w:rsidP="00B902ED">
            <w:pPr>
              <w:pStyle w:val="TableParagraph"/>
              <w:spacing w:line="120" w:lineRule="atLeast"/>
              <w:ind w:left="137" w:right="-1"/>
              <w:jc w:val="center"/>
            </w:pPr>
            <w:r w:rsidRPr="00202E91">
              <w:t>1</w:t>
            </w:r>
          </w:p>
        </w:tc>
      </w:tr>
      <w:bookmarkEnd w:id="5"/>
    </w:tbl>
    <w:p w14:paraId="006EBFF3" w14:textId="576D43E7" w:rsidR="00590D3B" w:rsidRPr="00202E91" w:rsidRDefault="00590D3B">
      <w:pPr>
        <w:spacing w:after="120" w:line="240" w:lineRule="auto"/>
        <w:jc w:val="both"/>
        <w:rPr>
          <w:rFonts w:ascii="Times New Roman" w:eastAsia="Times New Roman" w:hAnsi="Times New Roman"/>
          <w:b/>
        </w:rPr>
      </w:pPr>
    </w:p>
    <w:p w14:paraId="15D2DBCC" w14:textId="43EB6E3B" w:rsidR="00A57C65" w:rsidRPr="00202E91" w:rsidRDefault="00A57C65">
      <w:pPr>
        <w:spacing w:after="120" w:line="240" w:lineRule="auto"/>
        <w:jc w:val="both"/>
        <w:rPr>
          <w:rFonts w:ascii="Times New Roman" w:eastAsia="Times New Roman" w:hAnsi="Times New Roman"/>
          <w:b/>
        </w:rPr>
      </w:pPr>
      <w:r w:rsidRPr="00202E91">
        <w:rPr>
          <w:rFonts w:ascii="Times New Roman" w:hAnsi="Times New Roman"/>
          <w:b/>
          <w:color w:val="333333"/>
        </w:rPr>
        <w:t>Строк поставки товару</w:t>
      </w:r>
      <w:r w:rsidRPr="00202E91">
        <w:rPr>
          <w:rFonts w:ascii="Times New Roman" w:hAnsi="Times New Roman"/>
          <w:color w:val="333333"/>
        </w:rPr>
        <w:t xml:space="preserve">: протягом 150 днів з дати укладення договору але в будь якому разі до 31.12.2025 р. Закупівля здійснюється для реалізації грантової угоди №PLUA.01.01-IP.01-0027/23-00 щодо реалізації Проекту "Спільні ініціативи для підвищення безпеки прикордонної зони, пов'язаної з стійкістю до природних катастроф та пожеж, спричинених змінами клімату" в рамках Програми </w:t>
      </w:r>
      <w:proofErr w:type="spellStart"/>
      <w:r w:rsidRPr="00202E91">
        <w:rPr>
          <w:rFonts w:ascii="Times New Roman" w:hAnsi="Times New Roman"/>
          <w:color w:val="333333"/>
        </w:rPr>
        <w:t>Interreg</w:t>
      </w:r>
      <w:proofErr w:type="spellEnd"/>
      <w:r w:rsidRPr="00202E91">
        <w:rPr>
          <w:rFonts w:ascii="Times New Roman" w:hAnsi="Times New Roman"/>
          <w:color w:val="333333"/>
        </w:rPr>
        <w:t xml:space="preserve"> NEXT Польща-Україна 2021-2027. Відповідно до Рамкової Угоди про фінансування програми </w:t>
      </w:r>
      <w:proofErr w:type="spellStart"/>
      <w:r w:rsidRPr="00202E91">
        <w:rPr>
          <w:rFonts w:ascii="Times New Roman" w:hAnsi="Times New Roman"/>
          <w:color w:val="333333"/>
        </w:rPr>
        <w:t>Interreg</w:t>
      </w:r>
      <w:proofErr w:type="spellEnd"/>
      <w:r w:rsidRPr="00202E91">
        <w:rPr>
          <w:rFonts w:ascii="Times New Roman" w:hAnsi="Times New Roman"/>
          <w:color w:val="333333"/>
        </w:rPr>
        <w:t xml:space="preserve"> (</w:t>
      </w:r>
      <w:proofErr w:type="spellStart"/>
      <w:r w:rsidRPr="00202E91">
        <w:rPr>
          <w:rFonts w:ascii="Times New Roman" w:hAnsi="Times New Roman"/>
          <w:color w:val="333333"/>
        </w:rPr>
        <w:t>Interreg</w:t>
      </w:r>
      <w:proofErr w:type="spellEnd"/>
      <w:r w:rsidRPr="00202E91">
        <w:rPr>
          <w:rFonts w:ascii="Times New Roman" w:hAnsi="Times New Roman"/>
          <w:color w:val="333333"/>
        </w:rPr>
        <w:t xml:space="preserve"> VI-A) NEXT Польща - Україна між Урядом України та Європейською Комісією від 01.12.2023 року, ратифікованої Законом України від 09.05.2024 № 3719-IX, а також постанови КМУ «Про створення єдиної системи залучення, використання та моніторингу міжнародної технічної допомоги» від 15.02.2002 року № 153 кошти ЄС на заходи в рамках </w:t>
      </w:r>
      <w:proofErr w:type="spellStart"/>
      <w:r w:rsidRPr="00202E91">
        <w:rPr>
          <w:rFonts w:ascii="Times New Roman" w:hAnsi="Times New Roman"/>
          <w:color w:val="333333"/>
        </w:rPr>
        <w:t>Проєкту</w:t>
      </w:r>
      <w:proofErr w:type="spellEnd"/>
      <w:r w:rsidRPr="00202E91">
        <w:rPr>
          <w:rFonts w:ascii="Times New Roman" w:hAnsi="Times New Roman"/>
          <w:color w:val="333333"/>
        </w:rPr>
        <w:t xml:space="preserve"> звільняється від сплати ПДВ. Також згідно зі статтею 3 Рамкової Угоди між Урядом України та Комісією Європейських Співтовариств “Заходи, що фінансуються в цілому або частково коштом Співтовариства, не обкладаються податками, митними зборами або іншими стягненнями аналогічного характеру”. Дана закупівля опублікована в Офіційному віснику Європейського Союзу за посиланням: https://ted.europa.eu/en/notice/-/detail/266749-2025 Номер повідомлення: 266749-2025. Найменування англійською: CPV: 34130000-7 </w:t>
      </w:r>
      <w:proofErr w:type="spellStart"/>
      <w:r w:rsidRPr="00202E91">
        <w:rPr>
          <w:rFonts w:ascii="Times New Roman" w:hAnsi="Times New Roman"/>
          <w:color w:val="333333"/>
        </w:rPr>
        <w:t>Motor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vehicles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for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the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transport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of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goods</w:t>
      </w:r>
      <w:proofErr w:type="spellEnd"/>
      <w:r w:rsidRPr="00202E91">
        <w:rPr>
          <w:rFonts w:ascii="Times New Roman" w:hAnsi="Times New Roman"/>
          <w:color w:val="333333"/>
        </w:rPr>
        <w:t xml:space="preserve"> DK 021:2015: 34130000-7 </w:t>
      </w:r>
      <w:proofErr w:type="spellStart"/>
      <w:r w:rsidRPr="00202E91">
        <w:rPr>
          <w:rFonts w:ascii="Times New Roman" w:hAnsi="Times New Roman"/>
          <w:color w:val="333333"/>
        </w:rPr>
        <w:t>Motor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vehicles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for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the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transport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of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goods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Special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fire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and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rescue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vehicle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of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the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mobile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operational</w:t>
      </w:r>
      <w:proofErr w:type="spellEnd"/>
      <w:r w:rsidRPr="00202E91">
        <w:rPr>
          <w:rFonts w:ascii="Times New Roman" w:hAnsi="Times New Roman"/>
          <w:color w:val="333333"/>
        </w:rPr>
        <w:t xml:space="preserve"> </w:t>
      </w:r>
      <w:proofErr w:type="spellStart"/>
      <w:r w:rsidRPr="00202E91">
        <w:rPr>
          <w:rFonts w:ascii="Times New Roman" w:hAnsi="Times New Roman"/>
          <w:color w:val="333333"/>
        </w:rPr>
        <w:t>group</w:t>
      </w:r>
      <w:proofErr w:type="spellEnd"/>
      <w:r w:rsidR="007E1EC8" w:rsidRPr="00202E91">
        <w:rPr>
          <w:rFonts w:ascii="Times New Roman" w:hAnsi="Times New Roman"/>
          <w:color w:val="333333"/>
        </w:rPr>
        <w:t xml:space="preserve">     </w:t>
      </w:r>
    </w:p>
    <w:sectPr w:rsidR="00A57C65" w:rsidRPr="00202E91" w:rsidSect="00202E91">
      <w:pgSz w:w="11906" w:h="16838"/>
      <w:pgMar w:top="850" w:right="566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C4B"/>
    <w:multiLevelType w:val="multilevel"/>
    <w:tmpl w:val="0B2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03F8B"/>
    <w:multiLevelType w:val="hybridMultilevel"/>
    <w:tmpl w:val="4694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139B0"/>
    <w:multiLevelType w:val="multilevel"/>
    <w:tmpl w:val="B34C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B4"/>
    <w:rsid w:val="00080048"/>
    <w:rsid w:val="00106C12"/>
    <w:rsid w:val="001175AC"/>
    <w:rsid w:val="001528B4"/>
    <w:rsid w:val="00184F36"/>
    <w:rsid w:val="00202E91"/>
    <w:rsid w:val="002E05B4"/>
    <w:rsid w:val="00326A76"/>
    <w:rsid w:val="003577D4"/>
    <w:rsid w:val="003C7DE8"/>
    <w:rsid w:val="00402718"/>
    <w:rsid w:val="004D0F18"/>
    <w:rsid w:val="00590D3B"/>
    <w:rsid w:val="005D3DDD"/>
    <w:rsid w:val="00660D8D"/>
    <w:rsid w:val="007E1EC8"/>
    <w:rsid w:val="007F7170"/>
    <w:rsid w:val="009A2EA2"/>
    <w:rsid w:val="00A57C65"/>
    <w:rsid w:val="00B36D4C"/>
    <w:rsid w:val="00C70466"/>
    <w:rsid w:val="00C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27A9"/>
  <w15:docId w15:val="{957ECE3D-7C83-4E84-B5D2-151ACCEA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link w:val="a9"/>
    <w:qFormat/>
    <w:rsid w:val="00590D3B"/>
    <w:pPr>
      <w:spacing w:after="0" w:line="240" w:lineRule="auto"/>
    </w:pPr>
    <w:rPr>
      <w:rFonts w:cs="Times New Roman"/>
      <w:lang w:val="ru-RU" w:eastAsia="en-US"/>
    </w:rPr>
  </w:style>
  <w:style w:type="character" w:customStyle="1" w:styleId="a9">
    <w:name w:val="Без інтервалів Знак"/>
    <w:link w:val="a8"/>
    <w:locked/>
    <w:rsid w:val="00590D3B"/>
    <w:rPr>
      <w:rFonts w:cs="Times New Roman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590D3B"/>
    <w:pPr>
      <w:widowControl w:val="0"/>
      <w:suppressAutoHyphens/>
      <w:spacing w:after="0" w:line="240" w:lineRule="auto"/>
      <w:ind w:left="107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13094</Words>
  <Characters>7465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6</cp:revision>
  <dcterms:created xsi:type="dcterms:W3CDTF">2025-05-27T06:56:00Z</dcterms:created>
  <dcterms:modified xsi:type="dcterms:W3CDTF">2025-05-29T07:27:00Z</dcterms:modified>
</cp:coreProperties>
</file>