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8E" w:rsidRPr="000E15A0" w:rsidRDefault="0022285B" w:rsidP="00FE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0E15A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ОГОЛОШ</w:t>
      </w:r>
      <w:r w:rsidR="00FE748E" w:rsidRPr="000E15A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ЕННЯ</w:t>
      </w:r>
    </w:p>
    <w:p w:rsid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519BC" w:rsidRDefault="000519BC" w:rsidP="00B5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 грудня</w:t>
      </w:r>
      <w:r w:rsidR="002D60AF" w:rsidRPr="001E3D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2023 року </w:t>
      </w:r>
      <w:r w:rsidR="001E3D4D" w:rsidRPr="001E3D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FE748E" w:rsidRPr="001E3D4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Перемишлян</w:t>
      </w:r>
      <w:r w:rsidR="001E3D4D" w:rsidRPr="001E3D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ській міській раді відбувся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повторний </w:t>
      </w:r>
      <w:r w:rsidR="001E3D4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</w:t>
      </w:r>
      <w:r w:rsidR="001E3D4D" w:rsidRPr="001E3D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відбору суб’єктів оціночної діяльності для проведення незалежної оцінки об’єктів нерухомості, що належать до комунальної власності Перемишлянської міської ради</w:t>
      </w:r>
      <w:r w:rsidR="000472BC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саме</w:t>
      </w:r>
      <w:r w:rsidR="00B54A7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B54A73" w:rsidRPr="00B54A73">
        <w:rPr>
          <w:rFonts w:ascii="Times New Roman" w:hAnsi="Times New Roman" w:cs="Times New Roman"/>
          <w:sz w:val="28"/>
          <w:szCs w:val="28"/>
        </w:rPr>
        <w:t xml:space="preserve"> </w:t>
      </w:r>
      <w:r w:rsidRPr="003365D4">
        <w:rPr>
          <w:rFonts w:ascii="Times New Roman" w:hAnsi="Times New Roman"/>
          <w:sz w:val="28"/>
          <w:szCs w:val="28"/>
        </w:rPr>
        <w:t xml:space="preserve">нежитлові приміщення поз. 3, 8, 9, </w:t>
      </w:r>
      <w:r w:rsidRPr="003C46EC">
        <w:rPr>
          <w:rFonts w:ascii="Times New Roman" w:hAnsi="Times New Roman"/>
          <w:sz w:val="28"/>
          <w:szCs w:val="28"/>
          <w:lang w:val="en-GB"/>
        </w:rPr>
        <w:t>V</w:t>
      </w:r>
      <w:r w:rsidRPr="003365D4">
        <w:rPr>
          <w:rFonts w:ascii="Times New Roman" w:hAnsi="Times New Roman"/>
          <w:sz w:val="28"/>
          <w:szCs w:val="28"/>
        </w:rPr>
        <w:t>ІІІ-ХІ</w:t>
      </w:r>
      <w:r w:rsidRPr="003C46EC">
        <w:rPr>
          <w:rFonts w:ascii="Times New Roman" w:hAnsi="Times New Roman"/>
          <w:sz w:val="28"/>
          <w:szCs w:val="28"/>
          <w:lang w:val="en-GB"/>
        </w:rPr>
        <w:t>V</w:t>
      </w:r>
      <w:r w:rsidRPr="003365D4">
        <w:rPr>
          <w:rFonts w:ascii="Times New Roman" w:hAnsi="Times New Roman"/>
          <w:sz w:val="28"/>
          <w:szCs w:val="28"/>
        </w:rPr>
        <w:t xml:space="preserve">, 20, 22, 41, 42, 44, 47-52, загальною площею </w:t>
      </w:r>
      <w:r>
        <w:rPr>
          <w:rFonts w:ascii="Times New Roman" w:hAnsi="Times New Roman"/>
          <w:sz w:val="28"/>
          <w:szCs w:val="28"/>
        </w:rPr>
        <w:t xml:space="preserve">1406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м, розміщені на 1-му поверсі будівлі</w:t>
      </w:r>
      <w:r w:rsidRPr="00115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Комунального закладу Народний дім </w:t>
      </w:r>
      <w:proofErr w:type="spellStart"/>
      <w:r>
        <w:rPr>
          <w:rFonts w:ascii="Times New Roman" w:hAnsi="Times New Roman"/>
          <w:sz w:val="28"/>
          <w:szCs w:val="28"/>
        </w:rPr>
        <w:t>м.Перемишляни</w:t>
      </w:r>
      <w:proofErr w:type="spellEnd"/>
      <w:r>
        <w:rPr>
          <w:rFonts w:ascii="Times New Roman" w:hAnsi="Times New Roman"/>
          <w:sz w:val="28"/>
          <w:szCs w:val="28"/>
        </w:rPr>
        <w:t xml:space="preserve">, що знаходиться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вул. Привокзальна, 1а, </w:t>
      </w:r>
      <w:proofErr w:type="spellStart"/>
      <w:r>
        <w:rPr>
          <w:rFonts w:ascii="Times New Roman" w:hAnsi="Times New Roman"/>
          <w:sz w:val="28"/>
          <w:szCs w:val="28"/>
        </w:rPr>
        <w:t>м.Перемишляни</w:t>
      </w:r>
      <w:proofErr w:type="spellEnd"/>
      <w:r>
        <w:rPr>
          <w:rFonts w:ascii="Times New Roman" w:hAnsi="Times New Roman"/>
          <w:sz w:val="28"/>
          <w:szCs w:val="28"/>
        </w:rPr>
        <w:t>, Львівський район, Львівська область.</w:t>
      </w:r>
    </w:p>
    <w:p w:rsidR="001E3D4D" w:rsidRPr="00B54A73" w:rsidRDefault="001E3D4D" w:rsidP="00B54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3D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Переможцем конкурсу визначено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приватне підприємство </w:t>
      </w:r>
      <w:r w:rsidR="000519BC">
        <w:rPr>
          <w:rFonts w:ascii="Times New Roman" w:hAnsi="Times New Roman"/>
          <w:sz w:val="28"/>
          <w:szCs w:val="28"/>
        </w:rPr>
        <w:t>«Інвестиційно-Експертний Центр»</w:t>
      </w:r>
      <w:bookmarkStart w:id="0" w:name="_GoBack"/>
      <w:bookmarkEnd w:id="0"/>
    </w:p>
    <w:p w:rsidR="001E3D4D" w:rsidRDefault="001E3D4D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C4FDC" w:rsidRPr="001E3D4D" w:rsidRDefault="002C4FDC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0E2A1E" w:rsidRPr="001E3D4D" w:rsidRDefault="00CC0629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E3D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                </w:t>
      </w:r>
      <w:r w:rsidR="000E2A1E" w:rsidRPr="001E3D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="000E2A1E" w:rsidRPr="001E3D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="000E2A1E" w:rsidRPr="001E3D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="00FE748E" w:rsidRPr="001E3D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Конкурсна комісія з відбору суб’єктів оціночної </w:t>
      </w:r>
    </w:p>
    <w:p w:rsidR="002D60AF" w:rsidRPr="001E3D4D" w:rsidRDefault="000E2A1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E3D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                </w:t>
      </w:r>
      <w:r w:rsidRPr="001E3D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1E3D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1E3D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>д</w:t>
      </w:r>
      <w:r w:rsidR="00FE748E" w:rsidRPr="001E3D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іяльності</w:t>
      </w:r>
      <w:r w:rsidRPr="001E3D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D60AF" w:rsidRPr="001E3D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Перемишлянської міської ради</w:t>
      </w:r>
    </w:p>
    <w:p w:rsidR="00B50032" w:rsidRPr="00FE748E" w:rsidRDefault="00B50032">
      <w:pPr>
        <w:rPr>
          <w:rFonts w:ascii="Times New Roman" w:hAnsi="Times New Roman" w:cs="Times New Roman"/>
          <w:sz w:val="28"/>
          <w:szCs w:val="28"/>
        </w:rPr>
      </w:pPr>
    </w:p>
    <w:sectPr w:rsidR="00B50032" w:rsidRPr="00FE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42A65"/>
    <w:multiLevelType w:val="multilevel"/>
    <w:tmpl w:val="5412B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A09C5"/>
    <w:multiLevelType w:val="multilevel"/>
    <w:tmpl w:val="001A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21813"/>
    <w:multiLevelType w:val="multilevel"/>
    <w:tmpl w:val="7E32E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104C1B"/>
    <w:multiLevelType w:val="multilevel"/>
    <w:tmpl w:val="D5F003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686E2C"/>
    <w:multiLevelType w:val="multilevel"/>
    <w:tmpl w:val="AD1E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11F4F"/>
    <w:multiLevelType w:val="multilevel"/>
    <w:tmpl w:val="A7505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CD"/>
    <w:rsid w:val="000472BC"/>
    <w:rsid w:val="000519BC"/>
    <w:rsid w:val="000E15A0"/>
    <w:rsid w:val="000E2A1E"/>
    <w:rsid w:val="001D2AA6"/>
    <w:rsid w:val="001E3D4D"/>
    <w:rsid w:val="0022285B"/>
    <w:rsid w:val="002C4FDC"/>
    <w:rsid w:val="002D60AF"/>
    <w:rsid w:val="003C46EC"/>
    <w:rsid w:val="00412E8A"/>
    <w:rsid w:val="0047569C"/>
    <w:rsid w:val="006102B0"/>
    <w:rsid w:val="006474CC"/>
    <w:rsid w:val="00757B3C"/>
    <w:rsid w:val="00855F3B"/>
    <w:rsid w:val="00B23DCD"/>
    <w:rsid w:val="00B50032"/>
    <w:rsid w:val="00B54A73"/>
    <w:rsid w:val="00BF3B96"/>
    <w:rsid w:val="00CC0629"/>
    <w:rsid w:val="00F67072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D514-0E1D-4886-9A46-D0DC5FBF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qFormat/>
    <w:rsid w:val="003C46EC"/>
    <w:rPr>
      <w:b/>
      <w:bCs/>
    </w:rPr>
  </w:style>
  <w:style w:type="paragraph" w:customStyle="1" w:styleId="rvps2">
    <w:name w:val="rvps2"/>
    <w:basedOn w:val="a"/>
    <w:rsid w:val="00CC06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p4">
    <w:name w:val="p4"/>
    <w:basedOn w:val="a"/>
    <w:rsid w:val="00CC06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2D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D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07D07-18AC-4DEB-82B1-98712A89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2023-01-25T12:05:00Z</cp:lastPrinted>
  <dcterms:created xsi:type="dcterms:W3CDTF">2023-01-03T12:51:00Z</dcterms:created>
  <dcterms:modified xsi:type="dcterms:W3CDTF">2023-12-13T09:55:00Z</dcterms:modified>
</cp:coreProperties>
</file>